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BFEA9" w14:textId="4199BE27" w:rsidR="00C857BF" w:rsidRDefault="00C857BF" w:rsidP="00C65FD8">
      <w:pPr>
        <w:tabs>
          <w:tab w:val="left" w:pos="567"/>
          <w:tab w:val="left" w:pos="709"/>
          <w:tab w:val="left" w:pos="993"/>
        </w:tabs>
        <w:spacing w:before="120" w:after="120" w:line="312" w:lineRule="auto"/>
        <w:ind w:firstLine="284"/>
        <w:jc w:val="center"/>
        <w:rPr>
          <w:rFonts w:ascii="Times New Roman" w:hAnsi="Times New Roman" w:cs="Times New Roman" w:hint="eastAsia"/>
          <w:sz w:val="26"/>
          <w:szCs w:val="26"/>
        </w:rPr>
      </w:pPr>
      <w:r w:rsidRPr="00757B82">
        <w:rPr>
          <w:rFonts w:ascii="Times New Roman" w:eastAsia="Times New Roman" w:hAnsi="Times New Roman" w:cs="Times New Roman"/>
          <w:b/>
          <w:bCs/>
          <w:color w:val="000000"/>
          <w:sz w:val="26"/>
          <w:szCs w:val="26"/>
        </w:rPr>
        <w:t>DANH MỤC ĐỀ TÀI KHÓA LUẬN TỐT NGHIỆP </w:t>
      </w:r>
      <w:r w:rsidR="002B2D00" w:rsidRPr="00757B82">
        <w:rPr>
          <w:rFonts w:ascii="Times New Roman" w:eastAsia="Times New Roman" w:hAnsi="Times New Roman" w:cs="Times New Roman"/>
          <w:b/>
          <w:bCs/>
          <w:color w:val="000000"/>
          <w:sz w:val="26"/>
          <w:szCs w:val="26"/>
        </w:rPr>
        <w:t>(NĂM 2026)</w:t>
      </w:r>
    </w:p>
    <w:p w14:paraId="4220C4AC" w14:textId="673A904F" w:rsidR="002B2D00" w:rsidRPr="002B2D00" w:rsidRDefault="002B2D00" w:rsidP="00C65FD8">
      <w:pPr>
        <w:tabs>
          <w:tab w:val="left" w:pos="567"/>
          <w:tab w:val="left" w:pos="709"/>
          <w:tab w:val="left" w:pos="993"/>
        </w:tabs>
        <w:spacing w:before="120" w:after="120" w:line="312" w:lineRule="auto"/>
        <w:ind w:firstLine="284"/>
        <w:jc w:val="center"/>
        <w:rPr>
          <w:rFonts w:ascii="Times New Roman" w:hAnsi="Times New Roman" w:cs="Times New Roman" w:hint="eastAsia"/>
          <w:b/>
          <w:sz w:val="26"/>
          <w:szCs w:val="26"/>
        </w:rPr>
      </w:pPr>
      <w:r w:rsidRPr="002B2D00">
        <w:rPr>
          <w:rFonts w:ascii="Times New Roman" w:hAnsi="Times New Roman" w:cs="Times New Roman" w:hint="eastAsia"/>
          <w:b/>
          <w:sz w:val="26"/>
          <w:szCs w:val="26"/>
        </w:rPr>
        <w:t xml:space="preserve">KHOA LUẬT HÀNH CHÍNH </w:t>
      </w:r>
      <w:r w:rsidRPr="002B2D00">
        <w:rPr>
          <w:rFonts w:ascii="Times New Roman" w:hAnsi="Times New Roman" w:cs="Times New Roman"/>
          <w:b/>
          <w:sz w:val="26"/>
          <w:szCs w:val="26"/>
        </w:rPr>
        <w:t>–</w:t>
      </w:r>
      <w:r w:rsidRPr="002B2D00">
        <w:rPr>
          <w:rFonts w:ascii="Times New Roman" w:hAnsi="Times New Roman" w:cs="Times New Roman" w:hint="eastAsia"/>
          <w:b/>
          <w:sz w:val="26"/>
          <w:szCs w:val="26"/>
        </w:rPr>
        <w:t xml:space="preserve"> NHÀ NƯỚC</w:t>
      </w:r>
    </w:p>
    <w:p w14:paraId="4CBF0E66" w14:textId="77777777" w:rsidR="002B2D00" w:rsidRDefault="002B2D00" w:rsidP="00C65FD8">
      <w:pPr>
        <w:tabs>
          <w:tab w:val="left" w:pos="567"/>
          <w:tab w:val="left" w:pos="709"/>
          <w:tab w:val="left" w:pos="993"/>
        </w:tabs>
        <w:spacing w:before="120" w:after="120" w:line="312" w:lineRule="auto"/>
        <w:ind w:firstLine="284"/>
        <w:jc w:val="center"/>
        <w:rPr>
          <w:rFonts w:ascii="Times New Roman" w:hAnsi="Times New Roman" w:cs="Times New Roman" w:hint="eastAsia"/>
          <w:b/>
          <w:bCs/>
          <w:color w:val="000000"/>
          <w:sz w:val="26"/>
          <w:szCs w:val="26"/>
        </w:rPr>
      </w:pPr>
    </w:p>
    <w:p w14:paraId="487BFEAA" w14:textId="2CF13C9B" w:rsidR="00C857BF" w:rsidRPr="00757B82" w:rsidRDefault="00C857BF" w:rsidP="00C65FD8">
      <w:pPr>
        <w:tabs>
          <w:tab w:val="left" w:pos="567"/>
          <w:tab w:val="left" w:pos="709"/>
          <w:tab w:val="left" w:pos="993"/>
        </w:tabs>
        <w:spacing w:before="120" w:after="120" w:line="312" w:lineRule="auto"/>
        <w:ind w:firstLine="284"/>
        <w:jc w:val="center"/>
        <w:rPr>
          <w:rFonts w:ascii="Times New Roman" w:eastAsia="Times New Roman" w:hAnsi="Times New Roman" w:cs="Times New Roman"/>
          <w:b/>
          <w:bCs/>
          <w:color w:val="000000"/>
          <w:sz w:val="26"/>
          <w:szCs w:val="26"/>
        </w:rPr>
      </w:pPr>
      <w:r w:rsidRPr="00757B82">
        <w:rPr>
          <w:rFonts w:ascii="Times New Roman" w:eastAsia="Times New Roman" w:hAnsi="Times New Roman" w:cs="Times New Roman"/>
          <w:b/>
          <w:bCs/>
          <w:color w:val="000000"/>
          <w:sz w:val="26"/>
          <w:szCs w:val="26"/>
        </w:rPr>
        <w:t>BỘ MÔN LUẬT HIẾN PHÁP</w:t>
      </w:r>
    </w:p>
    <w:p w14:paraId="38B1E624" w14:textId="77777777" w:rsidR="004A620E" w:rsidRPr="00757B82" w:rsidRDefault="004A620E" w:rsidP="007F737E">
      <w:pPr>
        <w:numPr>
          <w:ilvl w:val="0"/>
          <w:numId w:val="11"/>
        </w:numPr>
        <w:tabs>
          <w:tab w:val="left" w:pos="426"/>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 xml:space="preserve">Chế định Thẩm phán </w:t>
      </w:r>
      <w:proofErr w:type="gramStart"/>
      <w:r w:rsidRPr="00757B82">
        <w:rPr>
          <w:rFonts w:ascii="Times New Roman" w:eastAsia="Times New Roman" w:hAnsi="Times New Roman" w:cs="Times New Roman"/>
          <w:sz w:val="26"/>
          <w:szCs w:val="26"/>
        </w:rPr>
        <w:t>theo</w:t>
      </w:r>
      <w:proofErr w:type="gramEnd"/>
      <w:r w:rsidRPr="00757B82">
        <w:rPr>
          <w:rFonts w:ascii="Times New Roman" w:eastAsia="Times New Roman" w:hAnsi="Times New Roman" w:cs="Times New Roman"/>
          <w:sz w:val="26"/>
          <w:szCs w:val="26"/>
        </w:rPr>
        <w:t xml:space="preserve"> pháp luật một số quốc gia trên thế giới và kinh nghiệm tham khảo cho Việt Nam.</w:t>
      </w:r>
    </w:p>
    <w:p w14:paraId="1BD6D157" w14:textId="77777777" w:rsidR="004A620E" w:rsidRPr="00757B82" w:rsidRDefault="004A620E" w:rsidP="007F737E">
      <w:pPr>
        <w:numPr>
          <w:ilvl w:val="0"/>
          <w:numId w:val="11"/>
        </w:numPr>
        <w:tabs>
          <w:tab w:val="left" w:pos="426"/>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Thẩm quyền ban hành pháp lệnh của Ủy ban thường vụ Quốc hội ở Việt Nam – bất cập và kiến nghị hoàn thiện.</w:t>
      </w:r>
    </w:p>
    <w:p w14:paraId="1B29BD6A" w14:textId="77777777" w:rsidR="004A620E" w:rsidRPr="00757B82" w:rsidRDefault="004A620E" w:rsidP="007F737E">
      <w:pPr>
        <w:numPr>
          <w:ilvl w:val="0"/>
          <w:numId w:val="11"/>
        </w:numPr>
        <w:tabs>
          <w:tab w:val="left" w:pos="426"/>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 xml:space="preserve">Quyền bất khả xâm phạm của đại biểu Quốc hội </w:t>
      </w:r>
      <w:proofErr w:type="gramStart"/>
      <w:r w:rsidRPr="00757B82">
        <w:rPr>
          <w:rFonts w:ascii="Times New Roman" w:eastAsia="Times New Roman" w:hAnsi="Times New Roman" w:cs="Times New Roman"/>
          <w:sz w:val="26"/>
          <w:szCs w:val="26"/>
        </w:rPr>
        <w:t>theo</w:t>
      </w:r>
      <w:proofErr w:type="gramEnd"/>
      <w:r w:rsidRPr="00757B82">
        <w:rPr>
          <w:rFonts w:ascii="Times New Roman" w:eastAsia="Times New Roman" w:hAnsi="Times New Roman" w:cs="Times New Roman"/>
          <w:sz w:val="26"/>
          <w:szCs w:val="26"/>
        </w:rPr>
        <w:t xml:space="preserve"> pháp luật một số quốc gia trên thế giới và kinh nghiệm tham khảo cho Việt Nam.</w:t>
      </w:r>
    </w:p>
    <w:p w14:paraId="2B5457F0" w14:textId="77777777" w:rsidR="004A620E" w:rsidRPr="00757B82" w:rsidRDefault="004A620E" w:rsidP="007F737E">
      <w:pPr>
        <w:numPr>
          <w:ilvl w:val="0"/>
          <w:numId w:val="11"/>
        </w:numPr>
        <w:tabs>
          <w:tab w:val="left" w:pos="426"/>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 xml:space="preserve">Vấn đề trình dự </w:t>
      </w:r>
      <w:proofErr w:type="gramStart"/>
      <w:r w:rsidRPr="00757B82">
        <w:rPr>
          <w:rFonts w:ascii="Times New Roman" w:eastAsia="Times New Roman" w:hAnsi="Times New Roman" w:cs="Times New Roman"/>
          <w:sz w:val="26"/>
          <w:szCs w:val="26"/>
        </w:rPr>
        <w:t>án</w:t>
      </w:r>
      <w:proofErr w:type="gramEnd"/>
      <w:r w:rsidRPr="00757B82">
        <w:rPr>
          <w:rFonts w:ascii="Times New Roman" w:eastAsia="Times New Roman" w:hAnsi="Times New Roman" w:cs="Times New Roman"/>
          <w:sz w:val="26"/>
          <w:szCs w:val="26"/>
        </w:rPr>
        <w:t xml:space="preserve"> luật của Đại biểu Quốc hội – Những vấn đề lý luận và thực tiễn.</w:t>
      </w:r>
    </w:p>
    <w:p w14:paraId="5DBE5027" w14:textId="77777777" w:rsidR="004A620E" w:rsidRPr="00757B82" w:rsidRDefault="004A620E" w:rsidP="007F737E">
      <w:pPr>
        <w:numPr>
          <w:ilvl w:val="0"/>
          <w:numId w:val="11"/>
        </w:numPr>
        <w:tabs>
          <w:tab w:val="left" w:pos="426"/>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Trưng cầu ý dân về Hiến pháp, kinh nghiệm thế giới và kiến nghị cho Việt Nam.</w:t>
      </w:r>
    </w:p>
    <w:p w14:paraId="6915CA52" w14:textId="77777777" w:rsidR="004A620E" w:rsidRPr="00757B82" w:rsidRDefault="004A620E" w:rsidP="007F737E">
      <w:pPr>
        <w:numPr>
          <w:ilvl w:val="0"/>
          <w:numId w:val="11"/>
        </w:numPr>
        <w:tabs>
          <w:tab w:val="left" w:pos="426"/>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Vai trò phản biện xã hội của Mặt trận Tổ quốc Việt Nam – Những vấn đề lý luận và thực tiễn.</w:t>
      </w:r>
    </w:p>
    <w:p w14:paraId="03FFAA0C" w14:textId="77777777" w:rsidR="004A620E" w:rsidRPr="00757B82" w:rsidRDefault="004A620E" w:rsidP="007F737E">
      <w:pPr>
        <w:numPr>
          <w:ilvl w:val="0"/>
          <w:numId w:val="11"/>
        </w:numPr>
        <w:tabs>
          <w:tab w:val="left" w:pos="426"/>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Vấn đề đổi mới mô hình tổ chức chính quyền địa phương ở Việt Nam.</w:t>
      </w:r>
    </w:p>
    <w:p w14:paraId="022B4450" w14:textId="77777777" w:rsidR="004A620E" w:rsidRPr="00757B82" w:rsidRDefault="004A620E" w:rsidP="007F737E">
      <w:pPr>
        <w:numPr>
          <w:ilvl w:val="0"/>
          <w:numId w:val="11"/>
        </w:numPr>
        <w:tabs>
          <w:tab w:val="left" w:pos="426"/>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Vấn đề đổi mới cơ quan chuyên môn thuộc Ủy ban nhân dân.</w:t>
      </w:r>
    </w:p>
    <w:p w14:paraId="50E85C25" w14:textId="77777777" w:rsidR="004A620E" w:rsidRPr="00757B82" w:rsidRDefault="004A620E" w:rsidP="007F737E">
      <w:pPr>
        <w:numPr>
          <w:ilvl w:val="0"/>
          <w:numId w:val="11"/>
        </w:numPr>
        <w:tabs>
          <w:tab w:val="left" w:pos="426"/>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Vấn đề đổi mới đơn vị hành chính ở Việt Nam.</w:t>
      </w:r>
    </w:p>
    <w:p w14:paraId="7D23E24A" w14:textId="77777777" w:rsidR="004A620E" w:rsidRPr="00757B82" w:rsidRDefault="004A620E" w:rsidP="007F737E">
      <w:pPr>
        <w:numPr>
          <w:ilvl w:val="0"/>
          <w:numId w:val="11"/>
        </w:numPr>
        <w:tabs>
          <w:tab w:val="left" w:pos="426"/>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 xml:space="preserve">Quyền miễn trừ của của đại biểu dân cử </w:t>
      </w:r>
      <w:proofErr w:type="gramStart"/>
      <w:r w:rsidRPr="00757B82">
        <w:rPr>
          <w:rFonts w:ascii="Times New Roman" w:eastAsia="Times New Roman" w:hAnsi="Times New Roman" w:cs="Times New Roman"/>
          <w:sz w:val="26"/>
          <w:szCs w:val="26"/>
        </w:rPr>
        <w:t>theo</w:t>
      </w:r>
      <w:proofErr w:type="gramEnd"/>
      <w:r w:rsidRPr="00757B82">
        <w:rPr>
          <w:rFonts w:ascii="Times New Roman" w:eastAsia="Times New Roman" w:hAnsi="Times New Roman" w:cs="Times New Roman"/>
          <w:sz w:val="26"/>
          <w:szCs w:val="26"/>
        </w:rPr>
        <w:t xml:space="preserve"> pháp luật một số quốc gia trên thế giới và kinh nghiệm tham khảo cho Việt Nam.</w:t>
      </w:r>
    </w:p>
    <w:p w14:paraId="64AD2279" w14:textId="77777777" w:rsidR="004A620E" w:rsidRPr="00757B82" w:rsidRDefault="004A620E" w:rsidP="007F737E">
      <w:pPr>
        <w:numPr>
          <w:ilvl w:val="0"/>
          <w:numId w:val="11"/>
        </w:numPr>
        <w:tabs>
          <w:tab w:val="left" w:pos="426"/>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Hoạt động tiếp xúc cử tri của đại biểu dân cử ở Việt Nam.</w:t>
      </w:r>
    </w:p>
    <w:p w14:paraId="611063E2" w14:textId="77777777" w:rsidR="004A620E" w:rsidRPr="00757B82" w:rsidRDefault="004A620E" w:rsidP="007F737E">
      <w:pPr>
        <w:numPr>
          <w:ilvl w:val="0"/>
          <w:numId w:val="11"/>
        </w:numPr>
        <w:tabs>
          <w:tab w:val="left" w:pos="426"/>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 xml:space="preserve">Bãi nhiệm đại biểu dân cử </w:t>
      </w:r>
      <w:proofErr w:type="gramStart"/>
      <w:r w:rsidRPr="00757B82">
        <w:rPr>
          <w:rFonts w:ascii="Times New Roman" w:eastAsia="Times New Roman" w:hAnsi="Times New Roman" w:cs="Times New Roman"/>
          <w:sz w:val="26"/>
          <w:szCs w:val="26"/>
        </w:rPr>
        <w:t>theo</w:t>
      </w:r>
      <w:proofErr w:type="gramEnd"/>
      <w:r w:rsidRPr="00757B82">
        <w:rPr>
          <w:rFonts w:ascii="Times New Roman" w:eastAsia="Times New Roman" w:hAnsi="Times New Roman" w:cs="Times New Roman"/>
          <w:sz w:val="26"/>
          <w:szCs w:val="26"/>
        </w:rPr>
        <w:t xml:space="preserve"> pháp luật một số quốc gia trên thế giới và kiến nghị cho Việt Nam.</w:t>
      </w:r>
    </w:p>
    <w:p w14:paraId="4CD4AC78" w14:textId="77777777" w:rsidR="004A620E" w:rsidRPr="00757B82" w:rsidRDefault="004A620E" w:rsidP="007F737E">
      <w:pPr>
        <w:numPr>
          <w:ilvl w:val="0"/>
          <w:numId w:val="11"/>
        </w:numPr>
        <w:tabs>
          <w:tab w:val="left" w:pos="426"/>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 xml:space="preserve"> Độc lập tư pháp – Những vấn đề lý luận và thực tiễn.</w:t>
      </w:r>
    </w:p>
    <w:p w14:paraId="15E9497E"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Đại biểu dân cử (Quốc hội hoặc Hội đồng nhân dân) chuyên trách – Thực trạng và kiến nghị.</w:t>
      </w:r>
    </w:p>
    <w:p w14:paraId="31B52EB5"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lastRenderedPageBreak/>
        <w:t>Vấn đề đề cử người ứng cử trong pháp luật bầu cử – Thực trạng và kiến nghị.</w:t>
      </w:r>
    </w:p>
    <w:p w14:paraId="0ECD979F"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Bảo đảm quyền con người, quyền công dân trong tình trạng khẩn cấp theo quy định của pháp luật Việt Nam</w:t>
      </w:r>
    </w:p>
    <w:p w14:paraId="003E5547"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Vấn đề lấy phiếu tín nhiệm của Hội đồng nhân dân đối với các chức danh do Hội đồng nhân dân bầu.</w:t>
      </w:r>
    </w:p>
    <w:p w14:paraId="725A4634"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Mối quan hệ giữa Hội đồng nhân dân và Ủy ban nhân dân cùng cấp.</w:t>
      </w:r>
    </w:p>
    <w:p w14:paraId="0C4428B0"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Vấn đề lấy ý kiến Nhân dân địa phương khi thành lập, giải thể, nhập, chia, điều chỉnh địa giới đơn vị hành chính.</w:t>
      </w:r>
    </w:p>
    <w:p w14:paraId="2DD9AA1A" w14:textId="001B6842"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Tổ chức cơ quan chuyên môn thuộc Ủy ban nhân dân cấp tỉnh</w:t>
      </w:r>
      <w:r w:rsidR="000515CC" w:rsidRPr="00757B82">
        <w:rPr>
          <w:rFonts w:ascii="Times New Roman" w:eastAsia="Times New Roman" w:hAnsi="Times New Roman" w:cs="Times New Roman"/>
          <w:sz w:val="26"/>
          <w:szCs w:val="26"/>
        </w:rPr>
        <w:t>.</w:t>
      </w:r>
    </w:p>
    <w:p w14:paraId="125F69D6" w14:textId="367B6F0A"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 xml:space="preserve"> Tổ chức cơ quan chuyên môn thuộc Ủy ban nhân dân cấp xã</w:t>
      </w:r>
      <w:r w:rsidR="000515CC" w:rsidRPr="00757B82">
        <w:rPr>
          <w:rFonts w:ascii="Times New Roman" w:eastAsia="Times New Roman" w:hAnsi="Times New Roman" w:cs="Times New Roman"/>
          <w:sz w:val="26"/>
          <w:szCs w:val="26"/>
        </w:rPr>
        <w:t>.</w:t>
      </w:r>
    </w:p>
    <w:p w14:paraId="53A37C69" w14:textId="508EC66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Tổ chính quyền địa phương hai cấp ở Việt Nam hiện nay</w:t>
      </w:r>
      <w:r w:rsidR="00A610C4" w:rsidRPr="00757B82">
        <w:rPr>
          <w:rFonts w:ascii="Times New Roman" w:eastAsia="Times New Roman" w:hAnsi="Times New Roman" w:cs="Times New Roman"/>
          <w:sz w:val="26"/>
          <w:szCs w:val="26"/>
        </w:rPr>
        <w:t>.</w:t>
      </w:r>
    </w:p>
    <w:p w14:paraId="41E8BA8F" w14:textId="1942A91C"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Tổ chức và hoạt động của tổ đại biểu của Hội đồng nhân dân cấp tỉnh.</w:t>
      </w:r>
    </w:p>
    <w:p w14:paraId="1849E7CD"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Tổ chức và hoạt động của Ban của Hội đồng nhân dân.</w:t>
      </w:r>
    </w:p>
    <w:p w14:paraId="664E73DE"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Tổ chức và hoạt động của Thường trực Hội đồng nhân dân.</w:t>
      </w:r>
    </w:p>
    <w:p w14:paraId="6AC00807"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Tổ chức và hoạt động của (một) cơ quan chuyên môn thuộc Ủy ban nhân dân.</w:t>
      </w:r>
    </w:p>
    <w:p w14:paraId="6400E276"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Vấn đề chất vấn của Đại biểu Hội đồng nhân dân – Những vấn đề lý luận và thực tiễn.</w:t>
      </w:r>
    </w:p>
    <w:p w14:paraId="10FCB49E"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Hoạt động giám sát văn bản của Hội đồng nhân dân.</w:t>
      </w:r>
    </w:p>
    <w:p w14:paraId="49A9CC84"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 xml:space="preserve">Tổ chức và hoạt động của Sở </w:t>
      </w:r>
      <w:proofErr w:type="gramStart"/>
      <w:r w:rsidRPr="00757B82">
        <w:rPr>
          <w:rFonts w:ascii="Times New Roman" w:eastAsia="Times New Roman" w:hAnsi="Times New Roman" w:cs="Times New Roman"/>
          <w:sz w:val="26"/>
          <w:szCs w:val="26"/>
        </w:rPr>
        <w:t>An</w:t>
      </w:r>
      <w:proofErr w:type="gramEnd"/>
      <w:r w:rsidRPr="00757B82">
        <w:rPr>
          <w:rFonts w:ascii="Times New Roman" w:eastAsia="Times New Roman" w:hAnsi="Times New Roman" w:cs="Times New Roman"/>
          <w:sz w:val="26"/>
          <w:szCs w:val="26"/>
        </w:rPr>
        <w:t xml:space="preserve"> toàn thực phẩm Thành phố Hồ Chí Minh.</w:t>
      </w:r>
    </w:p>
    <w:p w14:paraId="1217C9DC"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Vai trò của nguyên thủ quốc gia trong phân công, phối hợp, kiểm soát quyền lực nhà nước.</w:t>
      </w:r>
    </w:p>
    <w:p w14:paraId="35A7B199"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Ủy quyền lập pháp – Từ lý luận đến thực tiễn và giải pháp.</w:t>
      </w:r>
    </w:p>
    <w:p w14:paraId="7D5508A7"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 xml:space="preserve">Vai trò của Tòa </w:t>
      </w:r>
      <w:proofErr w:type="gramStart"/>
      <w:r w:rsidRPr="00757B82">
        <w:rPr>
          <w:rFonts w:ascii="Times New Roman" w:eastAsia="Times New Roman" w:hAnsi="Times New Roman" w:cs="Times New Roman"/>
          <w:sz w:val="26"/>
          <w:szCs w:val="26"/>
        </w:rPr>
        <w:t>án</w:t>
      </w:r>
      <w:proofErr w:type="gramEnd"/>
      <w:r w:rsidRPr="00757B82">
        <w:rPr>
          <w:rFonts w:ascii="Times New Roman" w:eastAsia="Times New Roman" w:hAnsi="Times New Roman" w:cs="Times New Roman"/>
          <w:sz w:val="26"/>
          <w:szCs w:val="26"/>
        </w:rPr>
        <w:t xml:space="preserve"> trong hoạt động lập pháp – Kinh nghiệm quốc tế và kiến nghị cho Việt Nam.</w:t>
      </w:r>
    </w:p>
    <w:p w14:paraId="4239F936"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Mối quan hệ giữa Quốc hội và Chính phủ trong nhà nước pháp quyền xã hội chủ nghĩa.</w:t>
      </w:r>
    </w:p>
    <w:p w14:paraId="451A60E9"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Vai trò của nguyên thủ quốc gia trong quy trình lập pháp.</w:t>
      </w:r>
    </w:p>
    <w:p w14:paraId="2004B1C0"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lastRenderedPageBreak/>
        <w:t xml:space="preserve">Phân công, phối hợp, kiểm soát quyền lực nhà nước giữa Chính phủ và Tòa </w:t>
      </w:r>
      <w:proofErr w:type="gramStart"/>
      <w:r w:rsidRPr="00757B82">
        <w:rPr>
          <w:rFonts w:ascii="Times New Roman" w:eastAsia="Times New Roman" w:hAnsi="Times New Roman" w:cs="Times New Roman"/>
          <w:sz w:val="26"/>
          <w:szCs w:val="26"/>
        </w:rPr>
        <w:t>án</w:t>
      </w:r>
      <w:proofErr w:type="gramEnd"/>
      <w:r w:rsidRPr="00757B82">
        <w:rPr>
          <w:rFonts w:ascii="Times New Roman" w:eastAsia="Times New Roman" w:hAnsi="Times New Roman" w:cs="Times New Roman"/>
          <w:sz w:val="26"/>
          <w:szCs w:val="26"/>
        </w:rPr>
        <w:t xml:space="preserve"> nhân dân.</w:t>
      </w:r>
    </w:p>
    <w:p w14:paraId="6F23C3D3"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Bầu cử điện tử - Kinh nghiệm quốc tế và kiến nghị cho Việt Nam.</w:t>
      </w:r>
    </w:p>
    <w:p w14:paraId="4A1C74E1"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Vận động bầu cử: thực trạng và phương hướng hoàn thiện.</w:t>
      </w:r>
    </w:p>
    <w:p w14:paraId="40BCC610"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Hiệp thương và tác động của hiệp thương đến việc phát huy tính tích cực của công dân trong thực hiện quyền bầu cử.</w:t>
      </w:r>
    </w:p>
    <w:p w14:paraId="250723FD" w14:textId="7E50B469"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 xml:space="preserve"> Quyền bầu cử</w:t>
      </w:r>
      <w:r w:rsidR="00602744" w:rsidRPr="00757B82">
        <w:rPr>
          <w:rFonts w:ascii="Times New Roman" w:eastAsia="Times New Roman" w:hAnsi="Times New Roman" w:cs="Times New Roman"/>
          <w:sz w:val="26"/>
          <w:szCs w:val="26"/>
        </w:rPr>
        <w:t xml:space="preserve"> </w:t>
      </w:r>
      <w:r w:rsidRPr="00757B82">
        <w:rPr>
          <w:rFonts w:ascii="Times New Roman" w:eastAsia="Times New Roman" w:hAnsi="Times New Roman" w:cs="Times New Roman"/>
          <w:sz w:val="26"/>
          <w:szCs w:val="26"/>
        </w:rPr>
        <w:t>của công dân ở Việt Nam.</w:t>
      </w:r>
    </w:p>
    <w:p w14:paraId="1DFC6206"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Một số vấn đề về cách thức xác định kết quả bầu cử trong pháp luật bầu cử ở nước ta hiện nay.</w:t>
      </w:r>
    </w:p>
    <w:p w14:paraId="76495419"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Bầu cử thêm và bầu cử lại: thực trạng và giải pháp.</w:t>
      </w:r>
    </w:p>
    <w:p w14:paraId="762C2DB4"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Vai trò thành viên cá nhân tiêu biểu trong hoạt động phản biện xã hội của Mặt trận Tổ quốc Việt Nam hiện nay – Nhìn từ kinh nghiệm các nước.</w:t>
      </w:r>
    </w:p>
    <w:p w14:paraId="17E23E84"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Phản biện xã hội ở Việt Nam – Một số vấn đề lý luận và thực tiễn.</w:t>
      </w:r>
    </w:p>
    <w:p w14:paraId="5D8505A0"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Các xu hướng mới về quyền con người gắn với sự phát triển internet tại Việt Nam hiện nay – Một số vấn đề lý luận và thực tiễn.</w:t>
      </w:r>
    </w:p>
    <w:p w14:paraId="5335A364"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Các xu hướng mới về quyền con người gắn với sự phát triển của y học tại Việt Nam hiện nay – Một số vấn đề lý luận và thực tiễn.</w:t>
      </w:r>
    </w:p>
    <w:p w14:paraId="4BCA0C1E"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Pháp luật về quyền của người dân tộc thiểu số.</w:t>
      </w:r>
    </w:p>
    <w:p w14:paraId="213FBE1B"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Pháp luật về quyền của người cao tuổi.</w:t>
      </w:r>
    </w:p>
    <w:p w14:paraId="256CD82B"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Pháp luật về quyền của người đồng tính, song tính và chuyển giới.</w:t>
      </w:r>
    </w:p>
    <w:p w14:paraId="5BADB29A"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Pháp luật về quyền tự do tín ngưỡng, tôn giáo.</w:t>
      </w:r>
    </w:p>
    <w:p w14:paraId="31A994A3"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Pháp luật về quyền hội họp.</w:t>
      </w:r>
    </w:p>
    <w:p w14:paraId="51B8111F"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Giải thích Hiến pháp ở một số quốc gia trên thế giới và kinh nghiệm tham khảo cho Việt Nam.</w:t>
      </w:r>
    </w:p>
    <w:p w14:paraId="1D75BF49"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Hoạt động chất vấn của Nghị viện ở một số quốc gia trên thế giới và những giá trị tham khảo cho Việt Nam.</w:t>
      </w:r>
    </w:p>
    <w:p w14:paraId="49381202"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Hoạt động tiếp xúc cử tri của đại biểu dân cử ở một số quốc gia trên thế giới và kinh nghiệm cho Việt Nam.</w:t>
      </w:r>
    </w:p>
    <w:p w14:paraId="0717C34D"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lastRenderedPageBreak/>
        <w:t>Quyền được bảo mật thông tin cá nhân trên không gian mạng trong pháp luật quốc tế và những giá trị tham khảo cho Việt Nam.</w:t>
      </w:r>
    </w:p>
    <w:p w14:paraId="35AC1C04"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Pháp luật về xác định quốc tịch ở một số quốc gia trên thế giới và kinh nghiệm cho Việt Nam.</w:t>
      </w:r>
    </w:p>
    <w:p w14:paraId="26BBA464"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Pháp luật về tước quốc tịch ở một số quốc gia trên thế giới và kinh nghiệm cho Việt Nam.</w:t>
      </w:r>
    </w:p>
    <w:p w14:paraId="079E4921"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Pháp luật về tình trạng khẩn cấp ở một số quốc gia trên thế giới và kinh nghiệm cho Việt Nam.</w:t>
      </w:r>
    </w:p>
    <w:p w14:paraId="5E681E53"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Pháp luật về thanh tra Quốc hội (Ombusdman) của một số nước trên thế giới và kinh nghiệm tham khảo cho Việt Nam</w:t>
      </w:r>
    </w:p>
    <w:p w14:paraId="5B603DDA"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Tổ chức và hoạt động của cơ quan quản lý bầu cử của một số quốc gia trên thế giới và kinh nghiệm tham khảo cho Việt Nam</w:t>
      </w:r>
    </w:p>
    <w:p w14:paraId="1631BD06"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 xml:space="preserve"> Cơ quan quốc gia về phòng chống tham nhũng của một số nước trên thế giới và triển vọng hiến định ở Việt Nam</w:t>
      </w:r>
    </w:p>
    <w:p w14:paraId="0D2D4714"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Cơ quan quốc gia về thúc đẩy và bảo vệ quyền con người (cơ quan nhân quyền) trên thế giới và triển vọng hiến định ở Việt Nam</w:t>
      </w:r>
    </w:p>
    <w:p w14:paraId="1D0C9113"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Thực trạng kiểm soát quyền lực của các thiết chế hiến định độc lập ở Việt Nam hiện nay.</w:t>
      </w:r>
    </w:p>
    <w:p w14:paraId="06265255"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Bỏ phiếu qua thư – Kinh nghiệm quốc tế và kiến nghị cho Việt Nam</w:t>
      </w:r>
    </w:p>
    <w:p w14:paraId="073144D9"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Tổ chức và hoạt động của Tòa sơ thẩm chuyên biệt – Kinh nghiệm quốc tế và kiến nghị cho Việt Nam</w:t>
      </w:r>
    </w:p>
    <w:p w14:paraId="082AF4A1"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Vai trò của Tòa án nhân dân trong giải thích pháp luật tại Việt Nam</w:t>
      </w:r>
    </w:p>
    <w:p w14:paraId="72F77603" w14:textId="1F0AB865"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Tiêu chuẩn luật sư theo pháp luật một số quốc gia trên thế giới và kinh nghiệm tham khảo cho Việt Nam</w:t>
      </w:r>
    </w:p>
    <w:p w14:paraId="1A7753C4" w14:textId="7950C6BE"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Điều kiện thực hiện quyền bầu cử theo pháp luật một số quốc gia trên thế giới và kinh nghiệm tham khảo cho Việt Nam</w:t>
      </w:r>
    </w:p>
    <w:p w14:paraId="6ED557A6" w14:textId="2AE54EE0"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Điều kiện thực hiện quyền ứng cử theo pháp luật một số quốc gia trên thế giới và kinh nghiệm tham khảo cho Việt Nam</w:t>
      </w:r>
    </w:p>
    <w:p w14:paraId="09906628"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highlight w:val="white"/>
        </w:rPr>
        <w:lastRenderedPageBreak/>
        <w:t>Tổ chức và hoạt động của Tòa án chuyên biệt tại Trung tâm tài chính quốc tế</w:t>
      </w:r>
    </w:p>
    <w:p w14:paraId="03ABC0E9" w14:textId="77777777" w:rsidR="004A620E" w:rsidRPr="00757B82" w:rsidRDefault="004A620E" w:rsidP="007F737E">
      <w:pPr>
        <w:numPr>
          <w:ilvl w:val="0"/>
          <w:numId w:val="11"/>
        </w:numPr>
        <w:tabs>
          <w:tab w:val="left" w:pos="426"/>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highlight w:val="white"/>
        </w:rPr>
        <w:t>Tổ chức của Viện kiểm sát nhân dân ở Việt Nam</w:t>
      </w:r>
      <w:r w:rsidRPr="00757B82">
        <w:rPr>
          <w:rFonts w:ascii="Times New Roman" w:eastAsia="Times New Roman" w:hAnsi="Times New Roman" w:cs="Times New Roman"/>
          <w:sz w:val="26"/>
          <w:szCs w:val="26"/>
        </w:rPr>
        <w:t>.</w:t>
      </w:r>
    </w:p>
    <w:p w14:paraId="6F145CD8"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 xml:space="preserve">Tổ chức hành nghề công chứng theo pháp luật một số nước và kinh nghiệm tham khảo cho Việt Nam </w:t>
      </w:r>
    </w:p>
    <w:p w14:paraId="7B3ABF21"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 xml:space="preserve">Tổ chức hành nghề luật sư theo pháp luật một số nước và kinh nghiệm tham khảo cho Việt Nam </w:t>
      </w:r>
    </w:p>
    <w:p w14:paraId="17C34E26"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 xml:space="preserve">Tòa án chuyên biệt tại Trung tâm tài chính quốc tế theo pháp luật một số nước và kinh nghiệm tham khảo cho Việt Nam </w:t>
      </w:r>
    </w:p>
    <w:p w14:paraId="3A99D6B4" w14:textId="77777777" w:rsidR="004A620E" w:rsidRPr="00757B82"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sz w:val="26"/>
          <w:szCs w:val="26"/>
        </w:rPr>
      </w:pPr>
      <w:r w:rsidRPr="00757B82">
        <w:rPr>
          <w:rFonts w:ascii="Times New Roman" w:eastAsia="Times New Roman" w:hAnsi="Times New Roman" w:cs="Times New Roman"/>
          <w:sz w:val="26"/>
          <w:szCs w:val="26"/>
        </w:rPr>
        <w:t xml:space="preserve">Tòa chuyên trách thuộc Tòa án nhân dân các cấp theo pháp luật một số nước và kinh nghiệm tham khảo cho Việt Nam </w:t>
      </w:r>
    </w:p>
    <w:p w14:paraId="487BFEF2" w14:textId="4039D80A" w:rsidR="00C857BF" w:rsidRPr="00460C9A" w:rsidRDefault="004A620E" w:rsidP="007F737E">
      <w:pPr>
        <w:numPr>
          <w:ilvl w:val="0"/>
          <w:numId w:val="11"/>
        </w:numPr>
        <w:tabs>
          <w:tab w:val="left" w:pos="567"/>
          <w:tab w:val="left" w:pos="709"/>
          <w:tab w:val="left" w:pos="993"/>
        </w:tabs>
        <w:spacing w:before="120" w:after="120" w:line="312" w:lineRule="auto"/>
        <w:ind w:left="0" w:firstLine="284"/>
        <w:jc w:val="both"/>
        <w:rPr>
          <w:rFonts w:ascii="Times New Roman" w:eastAsia="Times New Roman" w:hAnsi="Times New Roman" w:cs="Times New Roman" w:hint="eastAsia"/>
          <w:sz w:val="26"/>
          <w:szCs w:val="26"/>
        </w:rPr>
      </w:pPr>
      <w:r w:rsidRPr="00757B82">
        <w:rPr>
          <w:rFonts w:ascii="Times New Roman" w:eastAsia="Times New Roman" w:hAnsi="Times New Roman" w:cs="Times New Roman"/>
          <w:sz w:val="26"/>
          <w:szCs w:val="26"/>
        </w:rPr>
        <w:t xml:space="preserve">Cơ cấu tổ chức của Tòa án nhân dân khu vực </w:t>
      </w:r>
      <w:proofErr w:type="gramStart"/>
      <w:r w:rsidRPr="00757B82">
        <w:rPr>
          <w:rFonts w:ascii="Times New Roman" w:eastAsia="Times New Roman" w:hAnsi="Times New Roman" w:cs="Times New Roman"/>
          <w:sz w:val="26"/>
          <w:szCs w:val="26"/>
        </w:rPr>
        <w:t>theo</w:t>
      </w:r>
      <w:proofErr w:type="gramEnd"/>
      <w:r w:rsidRPr="00757B82">
        <w:rPr>
          <w:rFonts w:ascii="Times New Roman" w:eastAsia="Times New Roman" w:hAnsi="Times New Roman" w:cs="Times New Roman"/>
          <w:sz w:val="26"/>
          <w:szCs w:val="26"/>
        </w:rPr>
        <w:t xml:space="preserve"> pháp luật một số nước và kinh nghiệm tham khảo cho Việt Nam</w:t>
      </w:r>
      <w:r w:rsidR="00757B82">
        <w:rPr>
          <w:rFonts w:ascii="Times New Roman" w:eastAsia="Times New Roman" w:hAnsi="Times New Roman" w:cs="Times New Roman"/>
          <w:sz w:val="26"/>
          <w:szCs w:val="26"/>
        </w:rPr>
        <w:t xml:space="preserve">. </w:t>
      </w:r>
    </w:p>
    <w:p w14:paraId="3419C580" w14:textId="77777777" w:rsidR="00460C9A" w:rsidRDefault="00460C9A" w:rsidP="007F737E">
      <w:pPr>
        <w:tabs>
          <w:tab w:val="left" w:pos="567"/>
          <w:tab w:val="left" w:pos="709"/>
          <w:tab w:val="left" w:pos="993"/>
        </w:tabs>
        <w:spacing w:before="120" w:after="120" w:line="312" w:lineRule="auto"/>
        <w:ind w:left="284"/>
        <w:jc w:val="both"/>
        <w:rPr>
          <w:rFonts w:ascii="Times New Roman" w:hAnsi="Times New Roman" w:cs="Times New Roman" w:hint="eastAsia"/>
          <w:sz w:val="26"/>
          <w:szCs w:val="26"/>
        </w:rPr>
      </w:pPr>
    </w:p>
    <w:p w14:paraId="0DDC93B6" w14:textId="77777777" w:rsidR="00460C9A" w:rsidRDefault="00460C9A" w:rsidP="007F737E">
      <w:pPr>
        <w:tabs>
          <w:tab w:val="left" w:pos="567"/>
          <w:tab w:val="left" w:pos="709"/>
          <w:tab w:val="left" w:pos="993"/>
        </w:tabs>
        <w:spacing w:before="120" w:after="120" w:line="312" w:lineRule="auto"/>
        <w:ind w:left="284"/>
        <w:jc w:val="both"/>
        <w:rPr>
          <w:rFonts w:ascii="Times New Roman" w:hAnsi="Times New Roman" w:cs="Times New Roman" w:hint="eastAsia"/>
          <w:sz w:val="26"/>
          <w:szCs w:val="26"/>
        </w:rPr>
      </w:pPr>
    </w:p>
    <w:p w14:paraId="621B7678" w14:textId="77777777" w:rsidR="00460C9A" w:rsidRDefault="00460C9A" w:rsidP="007F737E">
      <w:pPr>
        <w:tabs>
          <w:tab w:val="left" w:pos="567"/>
          <w:tab w:val="left" w:pos="709"/>
          <w:tab w:val="left" w:pos="993"/>
        </w:tabs>
        <w:spacing w:before="120" w:after="120" w:line="312" w:lineRule="auto"/>
        <w:ind w:left="284"/>
        <w:jc w:val="both"/>
        <w:rPr>
          <w:rFonts w:ascii="Times New Roman" w:hAnsi="Times New Roman" w:cs="Times New Roman" w:hint="eastAsia"/>
          <w:sz w:val="26"/>
          <w:szCs w:val="26"/>
        </w:rPr>
      </w:pPr>
    </w:p>
    <w:p w14:paraId="529CD320" w14:textId="77777777" w:rsidR="00460C9A" w:rsidRDefault="00460C9A" w:rsidP="007F737E">
      <w:pPr>
        <w:tabs>
          <w:tab w:val="left" w:pos="567"/>
          <w:tab w:val="left" w:pos="709"/>
          <w:tab w:val="left" w:pos="993"/>
        </w:tabs>
        <w:spacing w:before="120" w:after="120" w:line="312" w:lineRule="auto"/>
        <w:ind w:left="284"/>
        <w:jc w:val="both"/>
        <w:rPr>
          <w:rFonts w:ascii="Times New Roman" w:hAnsi="Times New Roman" w:cs="Times New Roman" w:hint="eastAsia"/>
          <w:sz w:val="26"/>
          <w:szCs w:val="26"/>
        </w:rPr>
      </w:pPr>
    </w:p>
    <w:p w14:paraId="655C644A" w14:textId="77777777" w:rsidR="00460C9A" w:rsidRDefault="00460C9A" w:rsidP="007F737E">
      <w:pPr>
        <w:tabs>
          <w:tab w:val="left" w:pos="567"/>
          <w:tab w:val="left" w:pos="709"/>
          <w:tab w:val="left" w:pos="993"/>
        </w:tabs>
        <w:spacing w:before="120" w:after="120" w:line="312" w:lineRule="auto"/>
        <w:ind w:left="284"/>
        <w:jc w:val="both"/>
        <w:rPr>
          <w:rFonts w:ascii="Times New Roman" w:hAnsi="Times New Roman" w:cs="Times New Roman" w:hint="eastAsia"/>
          <w:sz w:val="26"/>
          <w:szCs w:val="26"/>
        </w:rPr>
      </w:pPr>
    </w:p>
    <w:p w14:paraId="248059C7" w14:textId="77777777" w:rsidR="00460C9A" w:rsidRDefault="00460C9A" w:rsidP="007F737E">
      <w:pPr>
        <w:tabs>
          <w:tab w:val="left" w:pos="567"/>
          <w:tab w:val="left" w:pos="709"/>
          <w:tab w:val="left" w:pos="993"/>
        </w:tabs>
        <w:spacing w:before="120" w:after="120" w:line="312" w:lineRule="auto"/>
        <w:ind w:left="284"/>
        <w:jc w:val="both"/>
        <w:rPr>
          <w:rFonts w:ascii="Times New Roman" w:hAnsi="Times New Roman" w:cs="Times New Roman" w:hint="eastAsia"/>
          <w:sz w:val="26"/>
          <w:szCs w:val="26"/>
        </w:rPr>
      </w:pPr>
    </w:p>
    <w:p w14:paraId="6B00FA89" w14:textId="77777777" w:rsidR="00460C9A" w:rsidRDefault="00460C9A" w:rsidP="007F737E">
      <w:pPr>
        <w:tabs>
          <w:tab w:val="left" w:pos="567"/>
          <w:tab w:val="left" w:pos="709"/>
          <w:tab w:val="left" w:pos="993"/>
        </w:tabs>
        <w:spacing w:before="120" w:after="120" w:line="312" w:lineRule="auto"/>
        <w:ind w:left="284"/>
        <w:jc w:val="both"/>
        <w:rPr>
          <w:rFonts w:ascii="Times New Roman" w:hAnsi="Times New Roman" w:cs="Times New Roman" w:hint="eastAsia"/>
          <w:sz w:val="26"/>
          <w:szCs w:val="26"/>
        </w:rPr>
      </w:pPr>
    </w:p>
    <w:p w14:paraId="1F985268" w14:textId="77777777" w:rsidR="00460C9A" w:rsidRDefault="00460C9A" w:rsidP="007F737E">
      <w:pPr>
        <w:tabs>
          <w:tab w:val="left" w:pos="567"/>
          <w:tab w:val="left" w:pos="709"/>
          <w:tab w:val="left" w:pos="993"/>
        </w:tabs>
        <w:spacing w:before="120" w:after="120" w:line="312" w:lineRule="auto"/>
        <w:ind w:left="284"/>
        <w:jc w:val="both"/>
        <w:rPr>
          <w:rFonts w:ascii="Times New Roman" w:hAnsi="Times New Roman" w:cs="Times New Roman" w:hint="eastAsia"/>
          <w:sz w:val="26"/>
          <w:szCs w:val="26"/>
        </w:rPr>
      </w:pPr>
    </w:p>
    <w:p w14:paraId="319E2458" w14:textId="77777777" w:rsidR="00460C9A" w:rsidRDefault="00460C9A" w:rsidP="007F737E">
      <w:pPr>
        <w:tabs>
          <w:tab w:val="left" w:pos="567"/>
          <w:tab w:val="left" w:pos="709"/>
          <w:tab w:val="left" w:pos="993"/>
        </w:tabs>
        <w:spacing w:before="120" w:after="120" w:line="312" w:lineRule="auto"/>
        <w:ind w:left="284"/>
        <w:jc w:val="both"/>
        <w:rPr>
          <w:rFonts w:ascii="Times New Roman" w:hAnsi="Times New Roman" w:cs="Times New Roman" w:hint="eastAsia"/>
          <w:sz w:val="26"/>
          <w:szCs w:val="26"/>
        </w:rPr>
      </w:pPr>
    </w:p>
    <w:p w14:paraId="1AE4FF2A" w14:textId="77777777" w:rsidR="00460C9A" w:rsidRDefault="00460C9A" w:rsidP="007F737E">
      <w:pPr>
        <w:tabs>
          <w:tab w:val="left" w:pos="567"/>
          <w:tab w:val="left" w:pos="709"/>
          <w:tab w:val="left" w:pos="993"/>
        </w:tabs>
        <w:spacing w:before="120" w:after="120" w:line="312" w:lineRule="auto"/>
        <w:ind w:left="284"/>
        <w:jc w:val="both"/>
        <w:rPr>
          <w:rFonts w:ascii="Times New Roman" w:hAnsi="Times New Roman" w:cs="Times New Roman" w:hint="eastAsia"/>
          <w:sz w:val="26"/>
          <w:szCs w:val="26"/>
        </w:rPr>
      </w:pPr>
    </w:p>
    <w:p w14:paraId="5E1DB4C4" w14:textId="77777777" w:rsidR="00460C9A" w:rsidRDefault="00460C9A" w:rsidP="007F737E">
      <w:pPr>
        <w:tabs>
          <w:tab w:val="left" w:pos="567"/>
          <w:tab w:val="left" w:pos="709"/>
          <w:tab w:val="left" w:pos="993"/>
        </w:tabs>
        <w:spacing w:before="120" w:after="120" w:line="312" w:lineRule="auto"/>
        <w:ind w:left="284"/>
        <w:jc w:val="both"/>
        <w:rPr>
          <w:rFonts w:ascii="Times New Roman" w:hAnsi="Times New Roman" w:cs="Times New Roman" w:hint="eastAsia"/>
          <w:sz w:val="26"/>
          <w:szCs w:val="26"/>
        </w:rPr>
      </w:pPr>
    </w:p>
    <w:p w14:paraId="34AC9A1F" w14:textId="77777777" w:rsidR="00460C9A" w:rsidRDefault="00460C9A" w:rsidP="007F737E">
      <w:pPr>
        <w:tabs>
          <w:tab w:val="left" w:pos="567"/>
          <w:tab w:val="left" w:pos="709"/>
          <w:tab w:val="left" w:pos="993"/>
        </w:tabs>
        <w:spacing w:before="120" w:after="120" w:line="312" w:lineRule="auto"/>
        <w:ind w:left="284"/>
        <w:jc w:val="both"/>
        <w:rPr>
          <w:rFonts w:ascii="Times New Roman" w:hAnsi="Times New Roman" w:cs="Times New Roman" w:hint="eastAsia"/>
          <w:sz w:val="26"/>
          <w:szCs w:val="26"/>
        </w:rPr>
      </w:pPr>
    </w:p>
    <w:p w14:paraId="5CA165B6" w14:textId="77777777" w:rsidR="00460C9A" w:rsidRDefault="00460C9A" w:rsidP="007F737E">
      <w:pPr>
        <w:tabs>
          <w:tab w:val="left" w:pos="567"/>
          <w:tab w:val="left" w:pos="709"/>
          <w:tab w:val="left" w:pos="993"/>
        </w:tabs>
        <w:spacing w:before="120" w:after="120" w:line="312" w:lineRule="auto"/>
        <w:ind w:left="284"/>
        <w:jc w:val="both"/>
        <w:rPr>
          <w:rFonts w:ascii="Times New Roman" w:hAnsi="Times New Roman" w:cs="Times New Roman" w:hint="eastAsia"/>
          <w:sz w:val="26"/>
          <w:szCs w:val="26"/>
        </w:rPr>
      </w:pPr>
    </w:p>
    <w:p w14:paraId="36C7D7C7" w14:textId="77777777" w:rsidR="00460C9A" w:rsidRDefault="00460C9A" w:rsidP="007F737E">
      <w:pPr>
        <w:tabs>
          <w:tab w:val="left" w:pos="567"/>
          <w:tab w:val="left" w:pos="709"/>
          <w:tab w:val="left" w:pos="993"/>
        </w:tabs>
        <w:spacing w:before="120" w:after="120" w:line="312" w:lineRule="auto"/>
        <w:ind w:left="284"/>
        <w:jc w:val="both"/>
        <w:rPr>
          <w:rFonts w:ascii="Times New Roman" w:hAnsi="Times New Roman" w:cs="Times New Roman" w:hint="eastAsia"/>
          <w:sz w:val="26"/>
          <w:szCs w:val="26"/>
        </w:rPr>
      </w:pPr>
    </w:p>
    <w:p w14:paraId="2BADACE9" w14:textId="77777777" w:rsidR="00460C9A" w:rsidRDefault="00460C9A" w:rsidP="007F737E">
      <w:pPr>
        <w:tabs>
          <w:tab w:val="left" w:pos="567"/>
          <w:tab w:val="left" w:pos="709"/>
          <w:tab w:val="left" w:pos="993"/>
        </w:tabs>
        <w:spacing w:before="120" w:after="120" w:line="312" w:lineRule="auto"/>
        <w:ind w:left="284"/>
        <w:jc w:val="both"/>
        <w:rPr>
          <w:rFonts w:ascii="Times New Roman" w:hAnsi="Times New Roman" w:cs="Times New Roman" w:hint="eastAsia"/>
          <w:sz w:val="26"/>
          <w:szCs w:val="26"/>
        </w:rPr>
      </w:pPr>
    </w:p>
    <w:p w14:paraId="1E73874F" w14:textId="77777777" w:rsidR="00460C9A" w:rsidRPr="00C857BF" w:rsidRDefault="00460C9A" w:rsidP="00C65FD8">
      <w:pPr>
        <w:spacing w:after="0" w:line="240" w:lineRule="auto"/>
        <w:jc w:val="center"/>
        <w:rPr>
          <w:rFonts w:ascii="Times New Roman" w:eastAsia="Times New Roman" w:hAnsi="Times New Roman" w:cs="Times New Roman"/>
          <w:sz w:val="24"/>
          <w:szCs w:val="24"/>
        </w:rPr>
      </w:pPr>
      <w:r w:rsidRPr="00C857BF">
        <w:rPr>
          <w:rFonts w:ascii="Times New Roman" w:eastAsia="Times New Roman" w:hAnsi="Times New Roman" w:cs="Times New Roman"/>
          <w:b/>
          <w:bCs/>
          <w:color w:val="000000"/>
          <w:sz w:val="26"/>
          <w:szCs w:val="26"/>
        </w:rPr>
        <w:lastRenderedPageBreak/>
        <w:t>BỘ MÔN LÝ LUẬN NHÀ NƯỚC VÀ PHÁP LUẬT</w:t>
      </w:r>
    </w:p>
    <w:p w14:paraId="511A9506" w14:textId="77777777" w:rsidR="00460C9A" w:rsidRPr="00C857BF" w:rsidRDefault="00460C9A" w:rsidP="007F737E">
      <w:pPr>
        <w:spacing w:after="0" w:line="240" w:lineRule="auto"/>
        <w:jc w:val="both"/>
        <w:rPr>
          <w:rFonts w:ascii="Times New Roman" w:eastAsia="Times New Roman" w:hAnsi="Times New Roman" w:cs="Times New Roman"/>
          <w:sz w:val="24"/>
          <w:szCs w:val="24"/>
        </w:rPr>
      </w:pPr>
      <w:r w:rsidRPr="00C857BF">
        <w:rPr>
          <w:rFonts w:ascii="Times New Roman" w:eastAsia="Times New Roman" w:hAnsi="Times New Roman" w:cs="Times New Roman"/>
          <w:sz w:val="24"/>
          <w:szCs w:val="24"/>
        </w:rPr>
        <w:br/>
      </w:r>
    </w:p>
    <w:p w14:paraId="03D3F148"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Giám sát xã hội đối với quyền lực nhà nước</w:t>
      </w:r>
    </w:p>
    <w:p w14:paraId="74DC126C"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Vai trò của nhà nước trong việc phát triển một xã hội dân sự lành mạnh</w:t>
      </w:r>
    </w:p>
    <w:p w14:paraId="39BBAD13"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Quy chế dân chủ cơ sở, thực trạng và giải pháp (từ thực tiễn ở tỉnh…)</w:t>
      </w:r>
    </w:p>
    <w:p w14:paraId="6FEB84D8"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Khía cạnh pháp lý của giám sát và phản biện xã hội trong điều kiện xây dựng nhà nước pháp quyền ở Việt Nam</w:t>
      </w:r>
    </w:p>
    <w:p w14:paraId="39545598"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Vai trò của pháp luật đối với việc phát triển xã hội dân sự ở Việt Nam</w:t>
      </w:r>
    </w:p>
    <w:p w14:paraId="73647D42"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“Vấn đề pháp lý về điều kiện và thủ tục thành lập hội trong quá trình hoàn thiện xã hội dân sự ở Việt Nam hiện nay”</w:t>
      </w:r>
    </w:p>
    <w:p w14:paraId="71265365"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“Văn hoá pháp luật trong hoạt động tại Uỷ ban nhân dân các cấp trên địa bàn Tp. Hồ Chí Minh” (hoặc trên địa bàn của một tỉnh khác)</w:t>
      </w:r>
    </w:p>
    <w:p w14:paraId="665A44CC"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“Lý luận và thực trạng vấn đề áp dụng pháp luật tương tự trong hoạt động xét xử của Toà án nhân dân ở Việt Nam”</w:t>
      </w:r>
    </w:p>
    <w:p w14:paraId="300E30BC"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Vai trò của ý thức pháp luật trong hoạt động xây dựng và thực hiện pháp luật.</w:t>
      </w:r>
    </w:p>
    <w:p w14:paraId="2B7061FB"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Những giá trị truyền thống của tư tưởng chính trị pháp lý Việt Nam</w:t>
      </w:r>
    </w:p>
    <w:p w14:paraId="116BB12E"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Các dấu hiệu của Hành vi pháp luật</w:t>
      </w:r>
    </w:p>
    <w:p w14:paraId="6B78E0C3"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Cấu thành vi phạm pháp luật</w:t>
      </w:r>
    </w:p>
    <w:p w14:paraId="17539BBE"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Giải thích pháp luật, vai trò giải thích pháp luật của tòa án.</w:t>
      </w:r>
    </w:p>
    <w:p w14:paraId="7D8A8815"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Thuộc tính của pháp luật, vai trò của nó trong Nhà nước pháp quyền XHCN</w:t>
      </w:r>
    </w:p>
    <w:p w14:paraId="46939972"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Đặc điểm cơ bản của pháp luật trong Nhà nước pháp quyền</w:t>
      </w:r>
    </w:p>
    <w:p w14:paraId="27728228"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Mối quan hệ của pháp luật với các loại quy phạm xã hội khác</w:t>
      </w:r>
    </w:p>
    <w:p w14:paraId="6EF806E7"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Hệ thống hóa pháp luật: lịch sử và hiện tại</w:t>
      </w:r>
    </w:p>
    <w:p w14:paraId="3C2DCBF9"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Các phương thức thể hiện cơ bản của quy phạm pháp luật</w:t>
      </w:r>
    </w:p>
    <w:p w14:paraId="43F6D344"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Tính minh bạch của pháp luật trong điều kiện xây dựng nhà nước pháp quyền nền kinh tế thị trường theo định hướng xã hội chủ nghĩa </w:t>
      </w:r>
    </w:p>
    <w:p w14:paraId="6F13C04D"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Phản biện xã hội – Một hình thức chế ước quyền lực nhà nước</w:t>
      </w:r>
    </w:p>
    <w:p w14:paraId="63C539B0"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Nâng cao hiệu quả sử dụng án lệ ở Việt Nam hiện nay</w:t>
      </w:r>
    </w:p>
    <w:p w14:paraId="20430E8C"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Tìm hiểu về lưỡng viện trên thế giới</w:t>
      </w:r>
    </w:p>
    <w:p w14:paraId="4791E321"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lastRenderedPageBreak/>
        <w:t>Đánh giá hiệu quả tác động pháp luật</w:t>
      </w:r>
    </w:p>
    <w:p w14:paraId="42C353C3"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Vấn đề xác định hiệu lực của Văn bản quy phạm pháp luật ở Việt Nam”</w:t>
      </w:r>
    </w:p>
    <w:p w14:paraId="5A713375"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Vấn đề pháp lý về điều kiện và thủ tục thành lập hội trong quá trình hoàn thiện xã hội dân sự ở Việt Nam hiện nay</w:t>
      </w:r>
    </w:p>
    <w:p w14:paraId="43D0049E"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Lý luận và thực trạng vấn đề áp dụng pháp luật tương tự trong hoạt động xét xử của Toà án nhân dân ở Việt Nam</w:t>
      </w:r>
    </w:p>
    <w:p w14:paraId="1E4DF791"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Thực tiễn áp dụng pháp luật trong một số lĩnh vực thể (Hành chính, dân sự, lao động, …)</w:t>
      </w:r>
    </w:p>
    <w:p w14:paraId="301F4B2C"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Mối quan hệ giữa pháp luật và các loại quy phạm xã hội khác (đạo đức, tập quán, điều lệ, …);</w:t>
      </w:r>
    </w:p>
    <w:p w14:paraId="3B939420"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Thực hiện pháp luật trong điều kiện xây dựng nhá nước pháp quyền</w:t>
      </w:r>
    </w:p>
    <w:p w14:paraId="27A671DC"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Nguyên tắc tập quyền và nguyên tắc phân quyền trong thực tiễn tổ chức quyền lực nhà nước (lựa chọn một số nước cụ thể để nghiên cứu);</w:t>
      </w:r>
    </w:p>
    <w:p w14:paraId="376ABD6B"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Tòa án hiến pháp- kinh nghiệm quốc tế và triển vọng cho Việt Nam</w:t>
      </w:r>
    </w:p>
    <w:p w14:paraId="14F18A11"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Thực trạng hoạt động rà soát, hệ thống hóa văn bản QPPL (ở một số địa phương cụ thể)</w:t>
      </w:r>
    </w:p>
    <w:p w14:paraId="114A59A3"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Tổ chức và hoạt động của bộ máy nhà nước (lựa chọn một số nước cụ thể để nghiên cứu)</w:t>
      </w:r>
    </w:p>
    <w:p w14:paraId="6C5D832D"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Đảm bảo tính hợp hiến và tính thống nhất trong hệ thống pháp luật Việt Nam của văn bản quy phạm pháp luật;</w:t>
      </w:r>
    </w:p>
    <w:p w14:paraId="5A7E41B1"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Đánh giá về tính phù hợp của pháp luật Việt Nam hiện nay (hệ thống pháp luật, lĩnh vực luật hoặc ngành luật)</w:t>
      </w:r>
    </w:p>
    <w:p w14:paraId="38AB1651"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Vị trí, vai trò của nhà nước trong hệ thống chính trị</w:t>
      </w:r>
    </w:p>
    <w:p w14:paraId="1683F44D"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Mối quan hệ giữa nhà nước và các thiết chế khác trong hệ thống chính trị Việt Nam hiện nay</w:t>
      </w:r>
    </w:p>
    <w:p w14:paraId="5F3FDD67"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Vai trò của nhà nước trong bối cảnh toàn cầu hóa</w:t>
      </w:r>
    </w:p>
    <w:p w14:paraId="301D916F"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Những tiêu chí để đánh giá chế độ chính trị dân chủ trong các nhà nước hiện nay?</w:t>
      </w:r>
    </w:p>
    <w:p w14:paraId="79612111"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Hình thức nhà nước – những vấn đề lý luận và thực tiễn</w:t>
      </w:r>
    </w:p>
    <w:p w14:paraId="1E3E8FE6"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lastRenderedPageBreak/>
        <w:t> Vai trò của pháp luật trong điều kiện xây dựng nhà nước pháp quyền Việt Nam</w:t>
      </w:r>
    </w:p>
    <w:p w14:paraId="612334CF"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Tìm hiểu về mối quan hệ giữa quyền lực và pháp luật</w:t>
      </w:r>
    </w:p>
    <w:p w14:paraId="1EADC344"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Vai trò của hoạt động áp dụng pháp luật đối với sự phát triển của hệ thống pháp luật Việt Nam hiện nay</w:t>
      </w:r>
    </w:p>
    <w:p w14:paraId="0B28C7EC"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Nguyên tắc quyền lực nhà nước là thống nhất với vấn đề phân công, phối hợp, kiểm soát giữa các cơ quan nhà nước trong việc thựcc hiện quyền lực nhà nước ở Việt Nam hiện nay.</w:t>
      </w:r>
    </w:p>
    <w:p w14:paraId="368A4F66"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Vị trí, vai trò của Đảng cộng sản Việt Nam trong việc tổ chức và thực hiện quyền lực nhà nước.</w:t>
      </w:r>
    </w:p>
    <w:p w14:paraId="7314CB67"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Hiệu lực của văn bản quy phạm pháp luật – những vấn đề lý luận và thực tiễn</w:t>
      </w:r>
    </w:p>
    <w:p w14:paraId="7FCC15F7"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Tìm hiểu về văn hóa pháp lý và vai trò của nó trong đời sống xã hội</w:t>
      </w:r>
    </w:p>
    <w:p w14:paraId="5373A621"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Các hệ thống pháp luật trên thế giới</w:t>
      </w:r>
    </w:p>
    <w:p w14:paraId="16B93481"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Hình thức pháp luật – Những vấn đề lý luận và thực tiễn</w:t>
      </w:r>
    </w:p>
    <w:p w14:paraId="5A1FFDA5"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Xây dựng nhà nước pháp quyền XHCN Việt Nam – Những vấn đề lý luận và thực tiễn</w:t>
      </w:r>
    </w:p>
    <w:p w14:paraId="18529968"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Những phương thức hạn chế sự lạm dụng quyền lực nhà  nước – Lịch sử và hiện tại</w:t>
      </w:r>
    </w:p>
    <w:p w14:paraId="33D3E4ED"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Tác động của toàn cầu hóa đối với nhà nước và pháp luật</w:t>
      </w:r>
    </w:p>
    <w:p w14:paraId="63023023"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Hoạt động ban hành văn bản QPPL của chính quyền đại phương các cấp (Sinh viên chọn 1 cấp và gắn với một địa phương cụ thể)</w:t>
      </w:r>
    </w:p>
    <w:p w14:paraId="65FD98F6"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Hoạt động kiểm tra và xử lý văn bản QPPL của chính quyền đại phương (Sinh viên chọn 1 cấp và gắn với một địa phương cụ thể);</w:t>
      </w:r>
    </w:p>
    <w:p w14:paraId="4CE204EF"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Lịch sử hình thành và phát triển của hình thức nhà nước cụ </w:t>
      </w:r>
      <w:proofErr w:type="gramStart"/>
      <w:r w:rsidRPr="00C857BF">
        <w:rPr>
          <w:rFonts w:ascii="Times New Roman" w:eastAsia="Times New Roman" w:hAnsi="Times New Roman" w:cs="Times New Roman"/>
          <w:color w:val="000000"/>
          <w:sz w:val="26"/>
          <w:szCs w:val="26"/>
        </w:rPr>
        <w:t>thể :</w:t>
      </w:r>
      <w:proofErr w:type="gramEnd"/>
      <w:r w:rsidRPr="00C857BF">
        <w:rPr>
          <w:rFonts w:ascii="Times New Roman" w:eastAsia="Times New Roman" w:hAnsi="Times New Roman" w:cs="Times New Roman"/>
          <w:color w:val="000000"/>
          <w:sz w:val="26"/>
          <w:szCs w:val="26"/>
        </w:rPr>
        <w:t xml:space="preserve"> gắn với với hình thức và một nhà nước cụ thể như Trung Quốc, Liên bang Nga, Mỹ....</w:t>
      </w:r>
    </w:p>
    <w:p w14:paraId="15E4306D"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Vai trò của các đảng phái chính trị ở các nước tư bản trên thế giới hiện nay (chọn một hoặc một số nhà nước cụ thể)</w:t>
      </w:r>
    </w:p>
    <w:p w14:paraId="6E2272C7"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Vai trò của nhà nước trong xã hội hiện đại (chọn một lĩnh vực cụ thể)</w:t>
      </w:r>
    </w:p>
    <w:p w14:paraId="3A9A2A70" w14:textId="77777777"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Vai trò của pháp luật trong đời sống xã hội (chọn một lĩnh vực cụ thể)</w:t>
      </w:r>
    </w:p>
    <w:p w14:paraId="475AE520" w14:textId="5F76EF7A" w:rsidR="00460C9A" w:rsidRPr="00C857BF" w:rsidRDefault="00460C9A" w:rsidP="007F737E">
      <w:pPr>
        <w:numPr>
          <w:ilvl w:val="0"/>
          <w:numId w:val="2"/>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lastRenderedPageBreak/>
        <w:t>Pháp luật trong mối quan hệ với các quy tắc ứng xử khác của đời sống xã hội</w:t>
      </w:r>
    </w:p>
    <w:p w14:paraId="0514DFAF" w14:textId="77777777" w:rsidR="00460C9A" w:rsidRPr="00C857BF" w:rsidRDefault="00460C9A" w:rsidP="007F737E">
      <w:pPr>
        <w:numPr>
          <w:ilvl w:val="1"/>
          <w:numId w:val="3"/>
        </w:numPr>
        <w:spacing w:after="0" w:line="360" w:lineRule="auto"/>
        <w:ind w:left="1440" w:hanging="36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Pháp luật với đạo đức</w:t>
      </w:r>
    </w:p>
    <w:p w14:paraId="0CD5F500" w14:textId="77777777" w:rsidR="00460C9A" w:rsidRPr="00C857BF" w:rsidRDefault="00460C9A" w:rsidP="007F737E">
      <w:pPr>
        <w:numPr>
          <w:ilvl w:val="1"/>
          <w:numId w:val="3"/>
        </w:numPr>
        <w:spacing w:after="0" w:line="360" w:lineRule="auto"/>
        <w:ind w:left="1440" w:hanging="36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Pháp luật với phong tục, tập quán</w:t>
      </w:r>
    </w:p>
    <w:p w14:paraId="0724ABDD" w14:textId="77777777" w:rsidR="00460C9A" w:rsidRPr="00C857BF" w:rsidRDefault="00460C9A" w:rsidP="007F737E">
      <w:pPr>
        <w:numPr>
          <w:ilvl w:val="1"/>
          <w:numId w:val="3"/>
        </w:numPr>
        <w:spacing w:after="0" w:line="360" w:lineRule="auto"/>
        <w:ind w:left="1440" w:hanging="36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Pháp luật với điều lệ</w:t>
      </w:r>
      <w:proofErr w:type="gramStart"/>
      <w:r w:rsidRPr="00C857BF">
        <w:rPr>
          <w:rFonts w:ascii="Times New Roman" w:eastAsia="Times New Roman" w:hAnsi="Times New Roman" w:cs="Times New Roman"/>
          <w:color w:val="000000"/>
          <w:sz w:val="26"/>
          <w:szCs w:val="26"/>
        </w:rPr>
        <w:t>, ....</w:t>
      </w:r>
      <w:proofErr w:type="gramEnd"/>
    </w:p>
    <w:p w14:paraId="24E1ECDE" w14:textId="77777777" w:rsidR="00460C9A" w:rsidRPr="00C857BF" w:rsidRDefault="00460C9A" w:rsidP="007F737E">
      <w:pPr>
        <w:numPr>
          <w:ilvl w:val="0"/>
          <w:numId w:val="3"/>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Hệ thống pháp luật Việt Nam  - Thực trạng và hướng hoàn thiện </w:t>
      </w:r>
    </w:p>
    <w:p w14:paraId="0A48C13D" w14:textId="77777777" w:rsidR="00460C9A" w:rsidRPr="00C857BF" w:rsidRDefault="00460C9A" w:rsidP="007F737E">
      <w:pPr>
        <w:numPr>
          <w:ilvl w:val="0"/>
          <w:numId w:val="3"/>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Vấn đề giáo dục, nâng cao ý thức pháp luật trong đời sống xã hội hiện nay (gắn với một nhóm đối tượng cụ thể: học sinh – sinh viên, công chức- viên </w:t>
      </w:r>
      <w:proofErr w:type="gramStart"/>
      <w:r w:rsidRPr="00C857BF">
        <w:rPr>
          <w:rFonts w:ascii="Times New Roman" w:eastAsia="Times New Roman" w:hAnsi="Times New Roman" w:cs="Times New Roman"/>
          <w:color w:val="000000"/>
          <w:sz w:val="26"/>
          <w:szCs w:val="26"/>
        </w:rPr>
        <w:t>chức, ...)</w:t>
      </w:r>
      <w:proofErr w:type="gramEnd"/>
    </w:p>
    <w:p w14:paraId="242A0AAB" w14:textId="77777777" w:rsidR="00460C9A" w:rsidRPr="00C857BF" w:rsidRDefault="00460C9A" w:rsidP="007F737E">
      <w:pPr>
        <w:numPr>
          <w:ilvl w:val="0"/>
          <w:numId w:val="3"/>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Sự hình thành, phát triển và vai trò của tôn giáo trong đời sống xã hội.</w:t>
      </w:r>
    </w:p>
    <w:p w14:paraId="7BE7FCDD" w14:textId="77777777" w:rsidR="00460C9A" w:rsidRPr="00C857BF" w:rsidRDefault="00460C9A" w:rsidP="007F737E">
      <w:pPr>
        <w:numPr>
          <w:ilvl w:val="0"/>
          <w:numId w:val="3"/>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Vai trò của các cơ quan Lập pháp – hành pháp -  tư pháp trong bộ máy nhà nước (sinh viên có thể chọn 1 cơ quan để trình bày)</w:t>
      </w:r>
    </w:p>
    <w:p w14:paraId="5BBA9BCF" w14:textId="77777777" w:rsidR="00460C9A" w:rsidRDefault="00460C9A" w:rsidP="007F737E">
      <w:pPr>
        <w:tabs>
          <w:tab w:val="left" w:pos="567"/>
          <w:tab w:val="left" w:pos="709"/>
          <w:tab w:val="left" w:pos="993"/>
        </w:tabs>
        <w:spacing w:after="0" w:line="360" w:lineRule="auto"/>
        <w:ind w:left="284"/>
        <w:jc w:val="both"/>
        <w:rPr>
          <w:rFonts w:ascii="Times New Roman" w:hAnsi="Times New Roman" w:cs="Times New Roman" w:hint="eastAsia"/>
          <w:sz w:val="26"/>
          <w:szCs w:val="26"/>
        </w:rPr>
      </w:pPr>
    </w:p>
    <w:p w14:paraId="20C8CF60" w14:textId="77777777" w:rsidR="00301A76" w:rsidRDefault="00301A76" w:rsidP="007F737E">
      <w:pPr>
        <w:tabs>
          <w:tab w:val="left" w:pos="567"/>
          <w:tab w:val="left" w:pos="709"/>
          <w:tab w:val="left" w:pos="993"/>
        </w:tabs>
        <w:spacing w:after="0" w:line="360" w:lineRule="auto"/>
        <w:ind w:left="284"/>
        <w:jc w:val="both"/>
        <w:rPr>
          <w:rFonts w:ascii="Times New Roman" w:hAnsi="Times New Roman" w:cs="Times New Roman" w:hint="eastAsia"/>
          <w:sz w:val="26"/>
          <w:szCs w:val="26"/>
        </w:rPr>
      </w:pPr>
    </w:p>
    <w:p w14:paraId="52C868BF" w14:textId="77777777" w:rsidR="00301A76" w:rsidRDefault="00301A76" w:rsidP="007F737E">
      <w:pPr>
        <w:tabs>
          <w:tab w:val="left" w:pos="567"/>
          <w:tab w:val="left" w:pos="709"/>
          <w:tab w:val="left" w:pos="993"/>
        </w:tabs>
        <w:spacing w:after="0" w:line="360" w:lineRule="auto"/>
        <w:ind w:left="284"/>
        <w:jc w:val="both"/>
        <w:rPr>
          <w:rFonts w:ascii="Times New Roman" w:hAnsi="Times New Roman" w:cs="Times New Roman" w:hint="eastAsia"/>
          <w:sz w:val="26"/>
          <w:szCs w:val="26"/>
        </w:rPr>
      </w:pPr>
    </w:p>
    <w:p w14:paraId="6D673D2D" w14:textId="77777777" w:rsidR="00301A76" w:rsidRDefault="00301A76" w:rsidP="007F737E">
      <w:pPr>
        <w:tabs>
          <w:tab w:val="left" w:pos="567"/>
          <w:tab w:val="left" w:pos="709"/>
          <w:tab w:val="left" w:pos="993"/>
        </w:tabs>
        <w:spacing w:after="0" w:line="360" w:lineRule="auto"/>
        <w:ind w:left="284"/>
        <w:jc w:val="both"/>
        <w:rPr>
          <w:rFonts w:ascii="Times New Roman" w:hAnsi="Times New Roman" w:cs="Times New Roman" w:hint="eastAsia"/>
          <w:sz w:val="26"/>
          <w:szCs w:val="26"/>
        </w:rPr>
      </w:pPr>
    </w:p>
    <w:p w14:paraId="2CA2E6BA" w14:textId="77777777" w:rsidR="00301A76" w:rsidRDefault="00301A76" w:rsidP="007F737E">
      <w:pPr>
        <w:tabs>
          <w:tab w:val="left" w:pos="567"/>
          <w:tab w:val="left" w:pos="709"/>
          <w:tab w:val="left" w:pos="993"/>
        </w:tabs>
        <w:spacing w:after="0" w:line="360" w:lineRule="auto"/>
        <w:ind w:left="284"/>
        <w:jc w:val="both"/>
        <w:rPr>
          <w:rFonts w:ascii="Times New Roman" w:hAnsi="Times New Roman" w:cs="Times New Roman" w:hint="eastAsia"/>
          <w:sz w:val="26"/>
          <w:szCs w:val="26"/>
        </w:rPr>
      </w:pPr>
    </w:p>
    <w:p w14:paraId="007A3F52" w14:textId="77777777" w:rsidR="00301A76" w:rsidRDefault="00301A76" w:rsidP="007F737E">
      <w:pPr>
        <w:tabs>
          <w:tab w:val="left" w:pos="567"/>
          <w:tab w:val="left" w:pos="709"/>
          <w:tab w:val="left" w:pos="993"/>
        </w:tabs>
        <w:spacing w:after="0" w:line="360" w:lineRule="auto"/>
        <w:ind w:left="284"/>
        <w:jc w:val="both"/>
        <w:rPr>
          <w:rFonts w:ascii="Times New Roman" w:hAnsi="Times New Roman" w:cs="Times New Roman" w:hint="eastAsia"/>
          <w:sz w:val="26"/>
          <w:szCs w:val="26"/>
        </w:rPr>
      </w:pPr>
    </w:p>
    <w:p w14:paraId="6CDBE6C8" w14:textId="77777777" w:rsidR="00301A76" w:rsidRDefault="00301A76" w:rsidP="007F737E">
      <w:pPr>
        <w:tabs>
          <w:tab w:val="left" w:pos="567"/>
          <w:tab w:val="left" w:pos="709"/>
          <w:tab w:val="left" w:pos="993"/>
        </w:tabs>
        <w:spacing w:after="0" w:line="360" w:lineRule="auto"/>
        <w:ind w:left="284"/>
        <w:jc w:val="both"/>
        <w:rPr>
          <w:rFonts w:ascii="Times New Roman" w:hAnsi="Times New Roman" w:cs="Times New Roman" w:hint="eastAsia"/>
          <w:sz w:val="26"/>
          <w:szCs w:val="26"/>
        </w:rPr>
      </w:pPr>
    </w:p>
    <w:p w14:paraId="4B317720" w14:textId="77777777" w:rsidR="00301A76" w:rsidRDefault="00301A76" w:rsidP="007F737E">
      <w:pPr>
        <w:tabs>
          <w:tab w:val="left" w:pos="567"/>
          <w:tab w:val="left" w:pos="709"/>
          <w:tab w:val="left" w:pos="993"/>
        </w:tabs>
        <w:spacing w:after="0" w:line="360" w:lineRule="auto"/>
        <w:ind w:left="284"/>
        <w:jc w:val="both"/>
        <w:rPr>
          <w:rFonts w:ascii="Times New Roman" w:hAnsi="Times New Roman" w:cs="Times New Roman" w:hint="eastAsia"/>
          <w:sz w:val="26"/>
          <w:szCs w:val="26"/>
        </w:rPr>
      </w:pPr>
    </w:p>
    <w:p w14:paraId="43B3DE5E" w14:textId="77777777" w:rsidR="00301A76" w:rsidRDefault="00301A76" w:rsidP="007F737E">
      <w:pPr>
        <w:tabs>
          <w:tab w:val="left" w:pos="567"/>
          <w:tab w:val="left" w:pos="709"/>
          <w:tab w:val="left" w:pos="993"/>
        </w:tabs>
        <w:spacing w:after="0" w:line="360" w:lineRule="auto"/>
        <w:ind w:left="284"/>
        <w:jc w:val="both"/>
        <w:rPr>
          <w:rFonts w:ascii="Times New Roman" w:hAnsi="Times New Roman" w:cs="Times New Roman" w:hint="eastAsia"/>
          <w:sz w:val="26"/>
          <w:szCs w:val="26"/>
        </w:rPr>
      </w:pPr>
    </w:p>
    <w:p w14:paraId="66668A85" w14:textId="77777777" w:rsidR="00301A76" w:rsidRDefault="00301A76" w:rsidP="007F737E">
      <w:pPr>
        <w:tabs>
          <w:tab w:val="left" w:pos="567"/>
          <w:tab w:val="left" w:pos="709"/>
          <w:tab w:val="left" w:pos="993"/>
        </w:tabs>
        <w:spacing w:after="0" w:line="360" w:lineRule="auto"/>
        <w:ind w:left="284"/>
        <w:jc w:val="both"/>
        <w:rPr>
          <w:rFonts w:ascii="Times New Roman" w:hAnsi="Times New Roman" w:cs="Times New Roman" w:hint="eastAsia"/>
          <w:sz w:val="26"/>
          <w:szCs w:val="26"/>
        </w:rPr>
      </w:pPr>
    </w:p>
    <w:p w14:paraId="06DD105F" w14:textId="77777777" w:rsidR="00301A76" w:rsidRDefault="00301A76" w:rsidP="007F737E">
      <w:pPr>
        <w:tabs>
          <w:tab w:val="left" w:pos="567"/>
          <w:tab w:val="left" w:pos="709"/>
          <w:tab w:val="left" w:pos="993"/>
        </w:tabs>
        <w:spacing w:after="0" w:line="360" w:lineRule="auto"/>
        <w:ind w:left="284"/>
        <w:jc w:val="both"/>
        <w:rPr>
          <w:rFonts w:ascii="Times New Roman" w:hAnsi="Times New Roman" w:cs="Times New Roman" w:hint="eastAsia"/>
          <w:sz w:val="26"/>
          <w:szCs w:val="26"/>
        </w:rPr>
      </w:pPr>
    </w:p>
    <w:p w14:paraId="69C9D03F" w14:textId="77777777" w:rsidR="00301A76" w:rsidRDefault="00301A76" w:rsidP="007F737E">
      <w:pPr>
        <w:tabs>
          <w:tab w:val="left" w:pos="567"/>
          <w:tab w:val="left" w:pos="709"/>
          <w:tab w:val="left" w:pos="993"/>
        </w:tabs>
        <w:spacing w:after="0" w:line="360" w:lineRule="auto"/>
        <w:ind w:left="284"/>
        <w:jc w:val="both"/>
        <w:rPr>
          <w:rFonts w:ascii="Times New Roman" w:hAnsi="Times New Roman" w:cs="Times New Roman" w:hint="eastAsia"/>
          <w:sz w:val="26"/>
          <w:szCs w:val="26"/>
        </w:rPr>
      </w:pPr>
    </w:p>
    <w:p w14:paraId="7E46E284" w14:textId="77777777" w:rsidR="00301A76" w:rsidRDefault="00301A76" w:rsidP="007F737E">
      <w:pPr>
        <w:tabs>
          <w:tab w:val="left" w:pos="567"/>
          <w:tab w:val="left" w:pos="709"/>
          <w:tab w:val="left" w:pos="993"/>
        </w:tabs>
        <w:spacing w:after="0" w:line="360" w:lineRule="auto"/>
        <w:ind w:left="284"/>
        <w:jc w:val="both"/>
        <w:rPr>
          <w:rFonts w:ascii="Times New Roman" w:hAnsi="Times New Roman" w:cs="Times New Roman" w:hint="eastAsia"/>
          <w:sz w:val="26"/>
          <w:szCs w:val="26"/>
        </w:rPr>
      </w:pPr>
    </w:p>
    <w:p w14:paraId="006CD5CC" w14:textId="77777777" w:rsidR="00301A76" w:rsidRDefault="00301A76" w:rsidP="007F737E">
      <w:pPr>
        <w:tabs>
          <w:tab w:val="left" w:pos="567"/>
          <w:tab w:val="left" w:pos="709"/>
          <w:tab w:val="left" w:pos="993"/>
        </w:tabs>
        <w:spacing w:after="0" w:line="360" w:lineRule="auto"/>
        <w:ind w:left="284"/>
        <w:jc w:val="both"/>
        <w:rPr>
          <w:rFonts w:ascii="Times New Roman" w:hAnsi="Times New Roman" w:cs="Times New Roman" w:hint="eastAsia"/>
          <w:sz w:val="26"/>
          <w:szCs w:val="26"/>
        </w:rPr>
      </w:pPr>
    </w:p>
    <w:p w14:paraId="6A529FB1" w14:textId="77777777" w:rsidR="00301A76" w:rsidRDefault="00301A76" w:rsidP="007F737E">
      <w:pPr>
        <w:tabs>
          <w:tab w:val="left" w:pos="567"/>
          <w:tab w:val="left" w:pos="709"/>
          <w:tab w:val="left" w:pos="993"/>
        </w:tabs>
        <w:spacing w:after="0" w:line="360" w:lineRule="auto"/>
        <w:ind w:left="284"/>
        <w:jc w:val="both"/>
        <w:rPr>
          <w:rFonts w:ascii="Times New Roman" w:hAnsi="Times New Roman" w:cs="Times New Roman" w:hint="eastAsia"/>
          <w:sz w:val="26"/>
          <w:szCs w:val="26"/>
        </w:rPr>
      </w:pPr>
    </w:p>
    <w:p w14:paraId="7EC5260F" w14:textId="77777777" w:rsidR="00301A76" w:rsidRDefault="00301A76" w:rsidP="007F737E">
      <w:pPr>
        <w:tabs>
          <w:tab w:val="left" w:pos="567"/>
          <w:tab w:val="left" w:pos="709"/>
          <w:tab w:val="left" w:pos="993"/>
        </w:tabs>
        <w:spacing w:after="0" w:line="360" w:lineRule="auto"/>
        <w:ind w:left="284"/>
        <w:jc w:val="both"/>
        <w:rPr>
          <w:rFonts w:ascii="Times New Roman" w:hAnsi="Times New Roman" w:cs="Times New Roman" w:hint="eastAsia"/>
          <w:sz w:val="26"/>
          <w:szCs w:val="26"/>
        </w:rPr>
      </w:pPr>
    </w:p>
    <w:p w14:paraId="1E95ED28" w14:textId="77777777" w:rsidR="00301A76" w:rsidRDefault="00301A76" w:rsidP="00BE52CF">
      <w:pPr>
        <w:tabs>
          <w:tab w:val="left" w:pos="567"/>
          <w:tab w:val="left" w:pos="709"/>
          <w:tab w:val="left" w:pos="993"/>
        </w:tabs>
        <w:spacing w:after="0" w:line="360" w:lineRule="auto"/>
        <w:jc w:val="both"/>
        <w:rPr>
          <w:rFonts w:ascii="Times New Roman" w:hAnsi="Times New Roman" w:cs="Times New Roman" w:hint="eastAsia"/>
          <w:sz w:val="26"/>
          <w:szCs w:val="26"/>
        </w:rPr>
      </w:pPr>
    </w:p>
    <w:p w14:paraId="78B7E06F" w14:textId="77777777" w:rsidR="00301A76" w:rsidRDefault="00301A76" w:rsidP="007F737E">
      <w:pPr>
        <w:tabs>
          <w:tab w:val="left" w:pos="567"/>
          <w:tab w:val="left" w:pos="709"/>
          <w:tab w:val="left" w:pos="993"/>
        </w:tabs>
        <w:spacing w:after="0" w:line="360" w:lineRule="auto"/>
        <w:ind w:left="284"/>
        <w:jc w:val="both"/>
        <w:rPr>
          <w:rFonts w:ascii="Times New Roman" w:hAnsi="Times New Roman" w:cs="Times New Roman" w:hint="eastAsia"/>
          <w:sz w:val="26"/>
          <w:szCs w:val="26"/>
        </w:rPr>
      </w:pPr>
    </w:p>
    <w:p w14:paraId="3E16E1FA" w14:textId="022BB82E" w:rsidR="00301A76" w:rsidRDefault="00301A76" w:rsidP="00C65FD8">
      <w:pPr>
        <w:spacing w:after="0" w:line="360" w:lineRule="auto"/>
        <w:jc w:val="center"/>
        <w:rPr>
          <w:rFonts w:ascii="Times New Roman" w:hAnsi="Times New Roman" w:cs="Times New Roman" w:hint="eastAsia"/>
          <w:sz w:val="26"/>
          <w:szCs w:val="26"/>
        </w:rPr>
      </w:pPr>
      <w:r w:rsidRPr="00301A76">
        <w:rPr>
          <w:rFonts w:ascii="Times New Roman" w:eastAsia="Times New Roman" w:hAnsi="Times New Roman" w:cs="Times New Roman"/>
          <w:b/>
          <w:bCs/>
          <w:color w:val="000000"/>
          <w:sz w:val="26"/>
          <w:szCs w:val="26"/>
        </w:rPr>
        <w:lastRenderedPageBreak/>
        <w:t>BỘ MÔN LUẬT HÀNH CHÍNH</w:t>
      </w:r>
    </w:p>
    <w:p w14:paraId="6FA3768B" w14:textId="77777777" w:rsidR="005D671E" w:rsidRDefault="005D671E" w:rsidP="005D671E">
      <w:pPr>
        <w:spacing w:after="0" w:line="360" w:lineRule="auto"/>
        <w:jc w:val="both"/>
        <w:rPr>
          <w:rFonts w:ascii="Times New Roman" w:hAnsi="Times New Roman" w:cs="Times New Roman" w:hint="eastAsia"/>
          <w:sz w:val="26"/>
          <w:szCs w:val="26"/>
        </w:rPr>
      </w:pPr>
    </w:p>
    <w:p w14:paraId="62455CA1" w14:textId="5B64B617" w:rsidR="00301A76" w:rsidRPr="005D671E" w:rsidRDefault="005D671E" w:rsidP="005D671E">
      <w:pPr>
        <w:pStyle w:val="ListParagraph"/>
        <w:numPr>
          <w:ilvl w:val="2"/>
          <w:numId w:val="3"/>
        </w:numPr>
        <w:spacing w:after="0" w:line="360" w:lineRule="auto"/>
        <w:jc w:val="both"/>
        <w:rPr>
          <w:rFonts w:ascii="Times New Roman" w:hAnsi="Times New Roman" w:cs="Times New Roman" w:hint="eastAsia"/>
          <w:b/>
          <w:sz w:val="26"/>
          <w:szCs w:val="26"/>
        </w:rPr>
      </w:pPr>
      <w:bookmarkStart w:id="0" w:name="_GoBack"/>
      <w:bookmarkEnd w:id="0"/>
      <w:r w:rsidRPr="005D671E">
        <w:rPr>
          <w:rFonts w:ascii="Times New Roman" w:hAnsi="Times New Roman" w:cs="Times New Roman" w:hint="eastAsia"/>
          <w:b/>
          <w:sz w:val="26"/>
          <w:szCs w:val="26"/>
        </w:rPr>
        <w:t>LUẬT HÀNH CHÍNH</w:t>
      </w:r>
    </w:p>
    <w:p w14:paraId="0EE81B13"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Trách nhiệm người đứng đầu cơ quan hành chính nhà nước.</w:t>
      </w:r>
    </w:p>
    <w:p w14:paraId="796366EA"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Hoàn thiện chức năng, nhiệm vụ, quyền hạn Bộ, cơ quan ngang Bộ (chọn một Bộ nào đó).</w:t>
      </w:r>
    </w:p>
    <w:p w14:paraId="757015FE"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Cơ cấu tổ chức Bộ, cơ quan ngang Bộ: trực trạng và giải pháp.</w:t>
      </w:r>
    </w:p>
    <w:p w14:paraId="68089C32"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lang w:val="vi-VN"/>
        </w:rPr>
        <w:t>Tổ chức của Uỷ ban nhân dân cấp tỉnh/cấp xã</w:t>
      </w:r>
    </w:p>
    <w:p w14:paraId="2D5D0BCC"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lang w:val="vi-VN"/>
        </w:rPr>
        <w:t>Hoạt động của Uỷ ban nhân dân cấp tỉnh/cấp xã</w:t>
      </w:r>
    </w:p>
    <w:p w14:paraId="659A5E95"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Nhiệm vụ, quyền hạn của Uỷ ban nhân dân</w:t>
      </w:r>
      <w:r w:rsidRPr="00301A76">
        <w:rPr>
          <w:rFonts w:ascii="Times New Roman" w:eastAsia="Times New Roman" w:hAnsi="Times New Roman" w:cs="Times New Roman"/>
          <w:color w:val="000000"/>
          <w:sz w:val="26"/>
          <w:szCs w:val="26"/>
          <w:lang w:val="vi-VN"/>
        </w:rPr>
        <w:t xml:space="preserve"> cấp tỉnh/cấp xã</w:t>
      </w:r>
      <w:r w:rsidRPr="00301A76">
        <w:rPr>
          <w:rFonts w:ascii="Times New Roman" w:eastAsia="Times New Roman" w:hAnsi="Times New Roman" w:cs="Times New Roman"/>
          <w:color w:val="000000"/>
          <w:sz w:val="26"/>
          <w:szCs w:val="26"/>
        </w:rPr>
        <w:t> </w:t>
      </w:r>
    </w:p>
    <w:p w14:paraId="6E2B7349"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Phiên họp Uỷ ban nhân dân - Những vấn đề lý luận và thực tiễn.</w:t>
      </w:r>
    </w:p>
    <w:p w14:paraId="13F2ACB6"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Vấn đề phân công nhiệm vụ, quyền hạn trong UBND các cấp.</w:t>
      </w:r>
    </w:p>
    <w:p w14:paraId="5FD878E3"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Hoàn thiện pháp luật về chức năng, nhiệm vụ đơn vị sự nghiệp công lập.</w:t>
      </w:r>
    </w:p>
    <w:p w14:paraId="0EA29434"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Chế độ công chức, công vụ trong pháp luật của các nước trên thế giới</w:t>
      </w:r>
    </w:p>
    <w:p w14:paraId="0E1C4C69"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Các biện pháp tăng cường trách nhiệm của công chức trong điều kiện nền kinh tế xã hội hiện nay</w:t>
      </w:r>
    </w:p>
    <w:p w14:paraId="6EAC107D"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Dịch vụ hành chính công trong điều kiện nền kinh tế thị trường theo định hướng XHCN ở Việt Nam</w:t>
      </w:r>
    </w:p>
    <w:p w14:paraId="5A017C07"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 xml:space="preserve">Xét tuyển công chức, viên chức </w:t>
      </w:r>
    </w:p>
    <w:p w14:paraId="05FFF2B0"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Tuyển dụng công chức – Những vấn đề lý luận và thực tiễn</w:t>
      </w:r>
    </w:p>
    <w:p w14:paraId="470DEAC2"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lang w:val="vi-VN"/>
        </w:rPr>
        <w:t>Tuyển dụng viên chức – Những vấn đề lý luận và thực tiễn</w:t>
      </w:r>
    </w:p>
    <w:p w14:paraId="7BF3DD61"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 xml:space="preserve">Đánh giá cán bộ, công chức, </w:t>
      </w:r>
      <w:proofErr w:type="gramStart"/>
      <w:r w:rsidRPr="00301A76">
        <w:rPr>
          <w:rFonts w:ascii="Times New Roman" w:eastAsia="Times New Roman" w:hAnsi="Times New Roman" w:cs="Times New Roman"/>
          <w:color w:val="000000"/>
          <w:sz w:val="26"/>
          <w:szCs w:val="26"/>
        </w:rPr>
        <w:t>viên</w:t>
      </w:r>
      <w:proofErr w:type="gramEnd"/>
      <w:r w:rsidRPr="00301A76">
        <w:rPr>
          <w:rFonts w:ascii="Times New Roman" w:eastAsia="Times New Roman" w:hAnsi="Times New Roman" w:cs="Times New Roman"/>
          <w:color w:val="000000"/>
          <w:sz w:val="26"/>
          <w:szCs w:val="26"/>
        </w:rPr>
        <w:t xml:space="preserve"> chức - Thực trạng và giải pháp.</w:t>
      </w:r>
    </w:p>
    <w:p w14:paraId="5580C853"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Vấn đề luân chuyển cán bộ, công chức – Thực trạng và kiến nghị.</w:t>
      </w:r>
    </w:p>
    <w:p w14:paraId="4891FC2E"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Chế độ làm việc sau tuyển dụng của viên chức.</w:t>
      </w:r>
    </w:p>
    <w:p w14:paraId="23845D5C"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Hợp đồng làm việc của viên chức.</w:t>
      </w:r>
    </w:p>
    <w:p w14:paraId="27FE546F"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Vấn đề đơn phương chấm dứt hợp đồng làm việc của viên chức</w:t>
      </w:r>
    </w:p>
    <w:p w14:paraId="62FA0123"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Trách nhiệm kỷ luật của công chức - Những vấn đề lý luận và thực tiễn</w:t>
      </w:r>
    </w:p>
    <w:p w14:paraId="2C0A7B40"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Trách nhiệm kỷ luật của viên chức - Những vấn đề lý luận và thực tiễn</w:t>
      </w:r>
    </w:p>
    <w:p w14:paraId="2927106E"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Hình thức kỷ luật đối với công chức - Những vấn đề lý luận và thực tiễn.</w:t>
      </w:r>
    </w:p>
    <w:p w14:paraId="5AAE1F0E"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lastRenderedPageBreak/>
        <w:t>Hình thức kỷ luật khiển trách (hoặc cảnh cáo/ cách chức / buộc thôi việc) đối với công chức - Những vấn đề lý luận và thực tiễn.</w:t>
      </w:r>
    </w:p>
    <w:p w14:paraId="64EA46C8"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Hình thức kỷ luật đối với viên chức - Những vấn đề lý luận và thực tiễn.</w:t>
      </w:r>
    </w:p>
    <w:p w14:paraId="0AAA59AD"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Hình thức kỷ luật khiển trách (hoặc cảnh cáo / cách chức / buộc thôi việc) đối với viên chức - Những vấn đề lý luận và thực tiễn.</w:t>
      </w:r>
    </w:p>
    <w:p w14:paraId="443EEE5B"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Trách nhiệm</w:t>
      </w:r>
      <w:r w:rsidRPr="00301A76">
        <w:rPr>
          <w:rFonts w:ascii="Times New Roman" w:eastAsia="Times New Roman" w:hAnsi="Times New Roman" w:cs="Times New Roman"/>
          <w:color w:val="000000"/>
          <w:sz w:val="26"/>
          <w:szCs w:val="26"/>
          <w:lang w:val="vi-VN"/>
        </w:rPr>
        <w:t xml:space="preserve"> đền bù chi phí đào tạo của cán bộ, công chức,</w:t>
      </w:r>
      <w:r w:rsidRPr="00301A76">
        <w:rPr>
          <w:rFonts w:ascii="Times New Roman" w:eastAsia="Times New Roman" w:hAnsi="Times New Roman" w:cs="Times New Roman"/>
          <w:color w:val="000000"/>
          <w:sz w:val="26"/>
          <w:szCs w:val="26"/>
        </w:rPr>
        <w:t xml:space="preserve"> </w:t>
      </w:r>
      <w:proofErr w:type="gramStart"/>
      <w:r w:rsidRPr="00301A76">
        <w:rPr>
          <w:rFonts w:ascii="Times New Roman" w:eastAsia="Times New Roman" w:hAnsi="Times New Roman" w:cs="Times New Roman"/>
          <w:color w:val="000000"/>
          <w:sz w:val="26"/>
          <w:szCs w:val="26"/>
        </w:rPr>
        <w:t>viên</w:t>
      </w:r>
      <w:proofErr w:type="gramEnd"/>
      <w:r w:rsidRPr="00301A76">
        <w:rPr>
          <w:rFonts w:ascii="Times New Roman" w:eastAsia="Times New Roman" w:hAnsi="Times New Roman" w:cs="Times New Roman"/>
          <w:color w:val="000000"/>
          <w:sz w:val="26"/>
          <w:szCs w:val="26"/>
        </w:rPr>
        <w:t xml:space="preserve"> chức.</w:t>
      </w:r>
    </w:p>
    <w:p w14:paraId="3D4AEEDA"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 xml:space="preserve">Trách nhiệm vật chất của </w:t>
      </w:r>
      <w:r w:rsidRPr="00301A76">
        <w:rPr>
          <w:rFonts w:ascii="Times New Roman" w:eastAsia="Times New Roman" w:hAnsi="Times New Roman" w:cs="Times New Roman"/>
          <w:color w:val="000000"/>
          <w:sz w:val="26"/>
          <w:szCs w:val="26"/>
          <w:lang w:val="vi-VN"/>
        </w:rPr>
        <w:t xml:space="preserve">cán bộ, </w:t>
      </w:r>
      <w:r w:rsidRPr="00301A76">
        <w:rPr>
          <w:rFonts w:ascii="Times New Roman" w:eastAsia="Times New Roman" w:hAnsi="Times New Roman" w:cs="Times New Roman"/>
          <w:color w:val="000000"/>
          <w:sz w:val="26"/>
          <w:szCs w:val="26"/>
        </w:rPr>
        <w:t>công chức.</w:t>
      </w:r>
    </w:p>
    <w:p w14:paraId="7EB9FA35"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 xml:space="preserve">Áp dụng các hình thức xử phạt </w:t>
      </w:r>
      <w:proofErr w:type="gramStart"/>
      <w:r w:rsidRPr="00301A76">
        <w:rPr>
          <w:rFonts w:ascii="Times New Roman" w:eastAsia="Times New Roman" w:hAnsi="Times New Roman" w:cs="Times New Roman"/>
          <w:color w:val="000000"/>
          <w:sz w:val="26"/>
          <w:szCs w:val="26"/>
        </w:rPr>
        <w:t>vi</w:t>
      </w:r>
      <w:proofErr w:type="gramEnd"/>
      <w:r w:rsidRPr="00301A76">
        <w:rPr>
          <w:rFonts w:ascii="Times New Roman" w:eastAsia="Times New Roman" w:hAnsi="Times New Roman" w:cs="Times New Roman"/>
          <w:color w:val="000000"/>
          <w:sz w:val="26"/>
          <w:szCs w:val="26"/>
        </w:rPr>
        <w:t xml:space="preserve"> phạm hành chính với việc bảo đảm quyền con người.</w:t>
      </w:r>
    </w:p>
    <w:p w14:paraId="3FC0BB5D"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 Các nguyên tắc xử phạt vi phạm hành chính với việc đảm bảo quyền con người</w:t>
      </w:r>
    </w:p>
    <w:p w14:paraId="5FE0BF37"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Các biện pháp xử lý hành chính và thủ tục áp dụng các biện pháp xử lý hành chính.</w:t>
      </w:r>
    </w:p>
    <w:p w14:paraId="4C14986A"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 xml:space="preserve">Biện pháp tạm giữ người </w:t>
      </w:r>
      <w:proofErr w:type="gramStart"/>
      <w:r w:rsidRPr="00301A76">
        <w:rPr>
          <w:rFonts w:ascii="Times New Roman" w:eastAsia="Times New Roman" w:hAnsi="Times New Roman" w:cs="Times New Roman"/>
          <w:color w:val="000000"/>
          <w:sz w:val="26"/>
          <w:szCs w:val="26"/>
        </w:rPr>
        <w:t>theo</w:t>
      </w:r>
      <w:proofErr w:type="gramEnd"/>
      <w:r w:rsidRPr="00301A76">
        <w:rPr>
          <w:rFonts w:ascii="Times New Roman" w:eastAsia="Times New Roman" w:hAnsi="Times New Roman" w:cs="Times New Roman"/>
          <w:color w:val="000000"/>
          <w:sz w:val="26"/>
          <w:szCs w:val="26"/>
        </w:rPr>
        <w:t xml:space="preserve"> thủ tục hành chính.</w:t>
      </w:r>
    </w:p>
    <w:p w14:paraId="4D2808E0"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 xml:space="preserve">Biện pháp quản lý người nước ngoài </w:t>
      </w:r>
      <w:proofErr w:type="gramStart"/>
      <w:r w:rsidRPr="00301A76">
        <w:rPr>
          <w:rFonts w:ascii="Times New Roman" w:eastAsia="Times New Roman" w:hAnsi="Times New Roman" w:cs="Times New Roman"/>
          <w:color w:val="000000"/>
          <w:sz w:val="26"/>
          <w:szCs w:val="26"/>
        </w:rPr>
        <w:t>vi</w:t>
      </w:r>
      <w:proofErr w:type="gramEnd"/>
      <w:r w:rsidRPr="00301A76">
        <w:rPr>
          <w:rFonts w:ascii="Times New Roman" w:eastAsia="Times New Roman" w:hAnsi="Times New Roman" w:cs="Times New Roman"/>
          <w:color w:val="000000"/>
          <w:sz w:val="26"/>
          <w:szCs w:val="26"/>
        </w:rPr>
        <w:t xml:space="preserve"> phạm pháp luật Việt Nam trong thời gian làm thủ tục trục xuất.</w:t>
      </w:r>
    </w:p>
    <w:p w14:paraId="13E96892"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Hình thức xử phạt phạt tiền</w:t>
      </w:r>
    </w:p>
    <w:p w14:paraId="7C5D71CB"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Hình thức xử phạt bổ sung.</w:t>
      </w:r>
    </w:p>
    <w:p w14:paraId="27E360E6"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Các biện pháp khắc phục hậu quả</w:t>
      </w:r>
      <w:r w:rsidRPr="00301A76">
        <w:rPr>
          <w:rFonts w:ascii="Times New Roman" w:eastAsia="Times New Roman" w:hAnsi="Times New Roman" w:cs="Times New Roman"/>
          <w:color w:val="000000"/>
          <w:sz w:val="26"/>
          <w:szCs w:val="26"/>
          <w:lang w:val="vi-VN"/>
        </w:rPr>
        <w:t xml:space="preserve"> </w:t>
      </w:r>
      <w:r w:rsidRPr="00301A76">
        <w:rPr>
          <w:rFonts w:ascii="Times New Roman" w:eastAsia="Times New Roman" w:hAnsi="Times New Roman" w:cs="Times New Roman"/>
          <w:color w:val="000000"/>
          <w:sz w:val="26"/>
          <w:szCs w:val="26"/>
        </w:rPr>
        <w:t xml:space="preserve">trong xử lý </w:t>
      </w:r>
      <w:proofErr w:type="gramStart"/>
      <w:r w:rsidRPr="00301A76">
        <w:rPr>
          <w:rFonts w:ascii="Times New Roman" w:eastAsia="Times New Roman" w:hAnsi="Times New Roman" w:cs="Times New Roman"/>
          <w:color w:val="000000"/>
          <w:sz w:val="26"/>
          <w:szCs w:val="26"/>
        </w:rPr>
        <w:t>vi</w:t>
      </w:r>
      <w:proofErr w:type="gramEnd"/>
      <w:r w:rsidRPr="00301A76">
        <w:rPr>
          <w:rFonts w:ascii="Times New Roman" w:eastAsia="Times New Roman" w:hAnsi="Times New Roman" w:cs="Times New Roman"/>
          <w:color w:val="000000"/>
          <w:sz w:val="26"/>
          <w:szCs w:val="26"/>
        </w:rPr>
        <w:t xml:space="preserve"> phạm hành chính.</w:t>
      </w:r>
    </w:p>
    <w:p w14:paraId="59091D9D"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 xml:space="preserve">Các biện pháp ngăn chặn và đảm bảo xử lý </w:t>
      </w:r>
      <w:proofErr w:type="gramStart"/>
      <w:r w:rsidRPr="00301A76">
        <w:rPr>
          <w:rFonts w:ascii="Times New Roman" w:eastAsia="Times New Roman" w:hAnsi="Times New Roman" w:cs="Times New Roman"/>
          <w:color w:val="000000"/>
          <w:sz w:val="26"/>
          <w:szCs w:val="26"/>
        </w:rPr>
        <w:t>vi</w:t>
      </w:r>
      <w:proofErr w:type="gramEnd"/>
      <w:r w:rsidRPr="00301A76">
        <w:rPr>
          <w:rFonts w:ascii="Times New Roman" w:eastAsia="Times New Roman" w:hAnsi="Times New Roman" w:cs="Times New Roman"/>
          <w:color w:val="000000"/>
          <w:sz w:val="26"/>
          <w:szCs w:val="26"/>
        </w:rPr>
        <w:t xml:space="preserve"> phạm hành chính - Lý luận và thực tiễn.</w:t>
      </w:r>
    </w:p>
    <w:p w14:paraId="4DC1E381"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 xml:space="preserve">Các biện pháp bảo đảm thi hành quyết định xử phạt </w:t>
      </w:r>
      <w:proofErr w:type="gramStart"/>
      <w:r w:rsidRPr="00301A76">
        <w:rPr>
          <w:rFonts w:ascii="Times New Roman" w:eastAsia="Times New Roman" w:hAnsi="Times New Roman" w:cs="Times New Roman"/>
          <w:color w:val="000000"/>
          <w:sz w:val="26"/>
          <w:szCs w:val="26"/>
        </w:rPr>
        <w:t>vi</w:t>
      </w:r>
      <w:proofErr w:type="gramEnd"/>
      <w:r w:rsidRPr="00301A76">
        <w:rPr>
          <w:rFonts w:ascii="Times New Roman" w:eastAsia="Times New Roman" w:hAnsi="Times New Roman" w:cs="Times New Roman"/>
          <w:color w:val="000000"/>
          <w:sz w:val="26"/>
          <w:szCs w:val="26"/>
        </w:rPr>
        <w:t xml:space="preserve"> phạm hành chính.</w:t>
      </w:r>
    </w:p>
    <w:p w14:paraId="2241B30B"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shd w:val="clear" w:color="auto" w:fill="FFFFFF"/>
        </w:rPr>
        <w:t xml:space="preserve">Biện pháp xử lý </w:t>
      </w:r>
      <w:proofErr w:type="gramStart"/>
      <w:r w:rsidRPr="00301A76">
        <w:rPr>
          <w:rFonts w:ascii="Times New Roman" w:eastAsia="Times New Roman" w:hAnsi="Times New Roman" w:cs="Times New Roman"/>
          <w:color w:val="000000"/>
          <w:sz w:val="26"/>
          <w:szCs w:val="26"/>
          <w:shd w:val="clear" w:color="auto" w:fill="FFFFFF"/>
        </w:rPr>
        <w:t>vi</w:t>
      </w:r>
      <w:proofErr w:type="gramEnd"/>
      <w:r w:rsidRPr="00301A76">
        <w:rPr>
          <w:rFonts w:ascii="Times New Roman" w:eastAsia="Times New Roman" w:hAnsi="Times New Roman" w:cs="Times New Roman"/>
          <w:color w:val="000000"/>
          <w:sz w:val="26"/>
          <w:szCs w:val="26"/>
          <w:shd w:val="clear" w:color="auto" w:fill="FFFFFF"/>
        </w:rPr>
        <w:t xml:space="preserve"> phạm hành chính đối với người chưa thành niên.</w:t>
      </w:r>
    </w:p>
    <w:p w14:paraId="4D7E650B"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 xml:space="preserve">Khiếu nại, tố cáo và khởi kiện trong xử lý </w:t>
      </w:r>
      <w:proofErr w:type="gramStart"/>
      <w:r w:rsidRPr="00301A76">
        <w:rPr>
          <w:rFonts w:ascii="Times New Roman" w:eastAsia="Times New Roman" w:hAnsi="Times New Roman" w:cs="Times New Roman"/>
          <w:color w:val="000000"/>
          <w:sz w:val="26"/>
          <w:szCs w:val="26"/>
        </w:rPr>
        <w:t>vi</w:t>
      </w:r>
      <w:proofErr w:type="gramEnd"/>
      <w:r w:rsidRPr="00301A76">
        <w:rPr>
          <w:rFonts w:ascii="Times New Roman" w:eastAsia="Times New Roman" w:hAnsi="Times New Roman" w:cs="Times New Roman"/>
          <w:color w:val="000000"/>
          <w:sz w:val="26"/>
          <w:szCs w:val="26"/>
        </w:rPr>
        <w:t xml:space="preserve"> phạm hành chính.</w:t>
      </w:r>
    </w:p>
    <w:p w14:paraId="04F72BBE"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 xml:space="preserve">Thẩm quyền xử phạt </w:t>
      </w:r>
      <w:proofErr w:type="gramStart"/>
      <w:r w:rsidRPr="00301A76">
        <w:rPr>
          <w:rFonts w:ascii="Times New Roman" w:eastAsia="Times New Roman" w:hAnsi="Times New Roman" w:cs="Times New Roman"/>
          <w:color w:val="000000"/>
          <w:sz w:val="26"/>
          <w:szCs w:val="26"/>
        </w:rPr>
        <w:t>vi</w:t>
      </w:r>
      <w:proofErr w:type="gramEnd"/>
      <w:r w:rsidRPr="00301A76">
        <w:rPr>
          <w:rFonts w:ascii="Times New Roman" w:eastAsia="Times New Roman" w:hAnsi="Times New Roman" w:cs="Times New Roman"/>
          <w:color w:val="000000"/>
          <w:sz w:val="26"/>
          <w:szCs w:val="26"/>
        </w:rPr>
        <w:t xml:space="preserve"> phạm hành chính.</w:t>
      </w:r>
    </w:p>
    <w:p w14:paraId="1955DC36"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lang w:val="vi-VN"/>
        </w:rPr>
        <w:t>Thẩm quyền xử phạt vi phạm hành chính của Chủ tịch Uỷ ban nhân dân cấp tỉnh/cấp xã</w:t>
      </w:r>
    </w:p>
    <w:p w14:paraId="0DEDC256"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lang w:val="vi-VN"/>
        </w:rPr>
        <w:t>Thẩm quyền xử phạt vi phạm hành chính của Trưởng Công an cấp xã/Giám đốc Công an cấp tỉnh</w:t>
      </w:r>
    </w:p>
    <w:p w14:paraId="754511FD"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lang w:val="vi-VN"/>
        </w:rPr>
        <w:lastRenderedPageBreak/>
        <w:t>Thẩm quyền xử phạt của cơ quan thuế/Hải quan/Lực lượng Kiểm lâm/Bộ đội Biên phòng/các chức danh tư pháp…</w:t>
      </w:r>
    </w:p>
    <w:p w14:paraId="75D01250"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Thẩm quyền áp dụng hình thức xử phạt tiền. </w:t>
      </w:r>
    </w:p>
    <w:p w14:paraId="4A5B8D8F"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 xml:space="preserve">Xử phạt </w:t>
      </w:r>
      <w:proofErr w:type="gramStart"/>
      <w:r w:rsidRPr="00301A76">
        <w:rPr>
          <w:rFonts w:ascii="Times New Roman" w:eastAsia="Times New Roman" w:hAnsi="Times New Roman" w:cs="Times New Roman"/>
          <w:color w:val="000000"/>
          <w:sz w:val="26"/>
          <w:szCs w:val="26"/>
        </w:rPr>
        <w:t>vi</w:t>
      </w:r>
      <w:proofErr w:type="gramEnd"/>
      <w:r w:rsidRPr="00301A76">
        <w:rPr>
          <w:rFonts w:ascii="Times New Roman" w:eastAsia="Times New Roman" w:hAnsi="Times New Roman" w:cs="Times New Roman"/>
          <w:color w:val="000000"/>
          <w:sz w:val="26"/>
          <w:szCs w:val="26"/>
        </w:rPr>
        <w:t xml:space="preserve"> phạm hành chính đối với các vi phạm về trật tự xây dựng.</w:t>
      </w:r>
    </w:p>
    <w:p w14:paraId="35528296"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 xml:space="preserve">Xử phạt </w:t>
      </w:r>
      <w:proofErr w:type="gramStart"/>
      <w:r w:rsidRPr="00301A76">
        <w:rPr>
          <w:rFonts w:ascii="Times New Roman" w:eastAsia="Times New Roman" w:hAnsi="Times New Roman" w:cs="Times New Roman"/>
          <w:color w:val="000000"/>
          <w:sz w:val="26"/>
          <w:szCs w:val="26"/>
        </w:rPr>
        <w:t>vi</w:t>
      </w:r>
      <w:proofErr w:type="gramEnd"/>
      <w:r w:rsidRPr="00301A76">
        <w:rPr>
          <w:rFonts w:ascii="Times New Roman" w:eastAsia="Times New Roman" w:hAnsi="Times New Roman" w:cs="Times New Roman"/>
          <w:color w:val="000000"/>
          <w:sz w:val="26"/>
          <w:szCs w:val="26"/>
        </w:rPr>
        <w:t xml:space="preserve"> phạm hành chính đối với</w:t>
      </w:r>
      <w:r w:rsidRPr="00301A76">
        <w:rPr>
          <w:rFonts w:ascii="Times New Roman" w:eastAsia="Times New Roman" w:hAnsi="Times New Roman" w:cs="Times New Roman"/>
          <w:color w:val="000000"/>
          <w:sz w:val="26"/>
          <w:szCs w:val="26"/>
          <w:lang w:val="vi-VN"/>
        </w:rPr>
        <w:t xml:space="preserve"> </w:t>
      </w:r>
      <w:r w:rsidRPr="00301A76">
        <w:rPr>
          <w:rFonts w:ascii="Times New Roman" w:eastAsia="Times New Roman" w:hAnsi="Times New Roman" w:cs="Times New Roman"/>
          <w:color w:val="000000"/>
          <w:sz w:val="26"/>
          <w:szCs w:val="26"/>
        </w:rPr>
        <w:t>hành vi tổ chức thi công công trình không có giấy phép xây dựng, sai nội dung giấy phép xây dựng.</w:t>
      </w:r>
    </w:p>
    <w:p w14:paraId="396893F4"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 xml:space="preserve"> Xử phạt </w:t>
      </w:r>
      <w:proofErr w:type="gramStart"/>
      <w:r w:rsidRPr="00301A76">
        <w:rPr>
          <w:rFonts w:ascii="Times New Roman" w:eastAsia="Times New Roman" w:hAnsi="Times New Roman" w:cs="Times New Roman"/>
          <w:color w:val="000000"/>
          <w:sz w:val="26"/>
          <w:szCs w:val="26"/>
        </w:rPr>
        <w:t>vi</w:t>
      </w:r>
      <w:proofErr w:type="gramEnd"/>
      <w:r w:rsidRPr="00301A76">
        <w:rPr>
          <w:rFonts w:ascii="Times New Roman" w:eastAsia="Times New Roman" w:hAnsi="Times New Roman" w:cs="Times New Roman"/>
          <w:color w:val="000000"/>
          <w:sz w:val="26"/>
          <w:szCs w:val="26"/>
        </w:rPr>
        <w:t xml:space="preserve"> phạm hành chính trong lĩnh vực môi trường.</w:t>
      </w:r>
    </w:p>
    <w:p w14:paraId="7C00BAD9"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 xml:space="preserve"> Xử phạt </w:t>
      </w:r>
      <w:proofErr w:type="gramStart"/>
      <w:r w:rsidRPr="00301A76">
        <w:rPr>
          <w:rFonts w:ascii="Times New Roman" w:eastAsia="Times New Roman" w:hAnsi="Times New Roman" w:cs="Times New Roman"/>
          <w:color w:val="000000"/>
          <w:sz w:val="26"/>
          <w:szCs w:val="26"/>
        </w:rPr>
        <w:t>vi</w:t>
      </w:r>
      <w:proofErr w:type="gramEnd"/>
      <w:r w:rsidRPr="00301A76">
        <w:rPr>
          <w:rFonts w:ascii="Times New Roman" w:eastAsia="Times New Roman" w:hAnsi="Times New Roman" w:cs="Times New Roman"/>
          <w:color w:val="000000"/>
          <w:sz w:val="26"/>
          <w:szCs w:val="26"/>
        </w:rPr>
        <w:t xml:space="preserve"> phạm hành chính trong lĩnh vực giao thông đường bộ.</w:t>
      </w:r>
    </w:p>
    <w:p w14:paraId="430D1469"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 xml:space="preserve"> Xử phạt </w:t>
      </w:r>
      <w:proofErr w:type="gramStart"/>
      <w:r w:rsidRPr="00301A76">
        <w:rPr>
          <w:rFonts w:ascii="Times New Roman" w:eastAsia="Times New Roman" w:hAnsi="Times New Roman" w:cs="Times New Roman"/>
          <w:color w:val="000000"/>
          <w:sz w:val="26"/>
          <w:szCs w:val="26"/>
        </w:rPr>
        <w:t>vi</w:t>
      </w:r>
      <w:proofErr w:type="gramEnd"/>
      <w:r w:rsidRPr="00301A76">
        <w:rPr>
          <w:rFonts w:ascii="Times New Roman" w:eastAsia="Times New Roman" w:hAnsi="Times New Roman" w:cs="Times New Roman"/>
          <w:color w:val="000000"/>
          <w:sz w:val="26"/>
          <w:szCs w:val="26"/>
        </w:rPr>
        <w:t xml:space="preserve"> phạm hành chính trong lĩnh vực an ninh, trật tự an toàn xã hội.</w:t>
      </w:r>
    </w:p>
    <w:p w14:paraId="67D4EA77"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 xml:space="preserve"> Xử phạt </w:t>
      </w:r>
      <w:proofErr w:type="gramStart"/>
      <w:r w:rsidRPr="00301A76">
        <w:rPr>
          <w:rFonts w:ascii="Times New Roman" w:eastAsia="Times New Roman" w:hAnsi="Times New Roman" w:cs="Times New Roman"/>
          <w:color w:val="000000"/>
          <w:sz w:val="26"/>
          <w:szCs w:val="26"/>
        </w:rPr>
        <w:t>vi</w:t>
      </w:r>
      <w:proofErr w:type="gramEnd"/>
      <w:r w:rsidRPr="00301A76">
        <w:rPr>
          <w:rFonts w:ascii="Times New Roman" w:eastAsia="Times New Roman" w:hAnsi="Times New Roman" w:cs="Times New Roman"/>
          <w:color w:val="000000"/>
          <w:sz w:val="26"/>
          <w:szCs w:val="26"/>
        </w:rPr>
        <w:t xml:space="preserve"> phạm hành chính trong lĩnh vực vệ sinh an toàn thực phẩm.</w:t>
      </w:r>
    </w:p>
    <w:p w14:paraId="6E33CDC4"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 xml:space="preserve"> Xử phạt </w:t>
      </w:r>
      <w:proofErr w:type="gramStart"/>
      <w:r w:rsidRPr="00301A76">
        <w:rPr>
          <w:rFonts w:ascii="Times New Roman" w:eastAsia="Times New Roman" w:hAnsi="Times New Roman" w:cs="Times New Roman"/>
          <w:color w:val="000000"/>
          <w:sz w:val="26"/>
          <w:szCs w:val="26"/>
        </w:rPr>
        <w:t>vi</w:t>
      </w:r>
      <w:proofErr w:type="gramEnd"/>
      <w:r w:rsidRPr="00301A76">
        <w:rPr>
          <w:rFonts w:ascii="Times New Roman" w:eastAsia="Times New Roman" w:hAnsi="Times New Roman" w:cs="Times New Roman"/>
          <w:color w:val="000000"/>
          <w:sz w:val="26"/>
          <w:szCs w:val="26"/>
        </w:rPr>
        <w:t xml:space="preserve"> phạm hành chính trong lĩnh vực giáo dục và đào tạo.</w:t>
      </w:r>
    </w:p>
    <w:p w14:paraId="5469BFAE"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 xml:space="preserve">Xử lý tang vật, phương tiện </w:t>
      </w:r>
      <w:proofErr w:type="gramStart"/>
      <w:r w:rsidRPr="00301A76">
        <w:rPr>
          <w:rFonts w:ascii="Times New Roman" w:eastAsia="Times New Roman" w:hAnsi="Times New Roman" w:cs="Times New Roman"/>
          <w:color w:val="000000"/>
          <w:sz w:val="26"/>
          <w:szCs w:val="26"/>
        </w:rPr>
        <w:t>vi</w:t>
      </w:r>
      <w:proofErr w:type="gramEnd"/>
      <w:r w:rsidRPr="00301A76">
        <w:rPr>
          <w:rFonts w:ascii="Times New Roman" w:eastAsia="Times New Roman" w:hAnsi="Times New Roman" w:cs="Times New Roman"/>
          <w:color w:val="000000"/>
          <w:sz w:val="26"/>
          <w:szCs w:val="26"/>
        </w:rPr>
        <w:t xml:space="preserve"> phạm hành chính bị tịch thu - Thực tiễn và kiến nghị.</w:t>
      </w:r>
    </w:p>
    <w:p w14:paraId="77EB4A34"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 xml:space="preserve">Sửa đổi, huỷ bỏ quyết định xử phạt </w:t>
      </w:r>
      <w:proofErr w:type="gramStart"/>
      <w:r w:rsidRPr="00301A76">
        <w:rPr>
          <w:rFonts w:ascii="Times New Roman" w:eastAsia="Times New Roman" w:hAnsi="Times New Roman" w:cs="Times New Roman"/>
          <w:color w:val="000000"/>
          <w:sz w:val="26"/>
          <w:szCs w:val="26"/>
        </w:rPr>
        <w:t>vi</w:t>
      </w:r>
      <w:proofErr w:type="gramEnd"/>
      <w:r w:rsidRPr="00301A76">
        <w:rPr>
          <w:rFonts w:ascii="Times New Roman" w:eastAsia="Times New Roman" w:hAnsi="Times New Roman" w:cs="Times New Roman"/>
          <w:color w:val="000000"/>
          <w:sz w:val="26"/>
          <w:szCs w:val="26"/>
        </w:rPr>
        <w:t xml:space="preserve"> phạm hành chính.</w:t>
      </w:r>
    </w:p>
    <w:p w14:paraId="188A9E7C"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Giao quyền xử phạt, chấm dứt giao quyền xử phạt – Lý luận và thực tiễn.</w:t>
      </w:r>
    </w:p>
    <w:p w14:paraId="18EEBC9D"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 xml:space="preserve">Thi hành quyết định xử phạt </w:t>
      </w:r>
      <w:proofErr w:type="gramStart"/>
      <w:r w:rsidRPr="00301A76">
        <w:rPr>
          <w:rFonts w:ascii="Times New Roman" w:eastAsia="Times New Roman" w:hAnsi="Times New Roman" w:cs="Times New Roman"/>
          <w:color w:val="000000"/>
          <w:sz w:val="26"/>
          <w:szCs w:val="26"/>
        </w:rPr>
        <w:t>vi</w:t>
      </w:r>
      <w:proofErr w:type="gramEnd"/>
      <w:r w:rsidRPr="00301A76">
        <w:rPr>
          <w:rFonts w:ascii="Times New Roman" w:eastAsia="Times New Roman" w:hAnsi="Times New Roman" w:cs="Times New Roman"/>
          <w:color w:val="000000"/>
          <w:sz w:val="26"/>
          <w:szCs w:val="26"/>
        </w:rPr>
        <w:t xml:space="preserve"> phạm hành chính – Thực tiễn và kiến nghị.</w:t>
      </w:r>
    </w:p>
    <w:p w14:paraId="19C6840A"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Quản lý hành chính Nhà nước đối với trường học dân lập.</w:t>
      </w:r>
    </w:p>
    <w:p w14:paraId="6FC44587"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Thủ tục hành chính trong lĩnh vực xây dựng – Thực trạng và kiến nghị</w:t>
      </w:r>
    </w:p>
    <w:p w14:paraId="57AC3A56"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Thủ tục hành chính trong lĩnh vực xuất cảnh, nhập cảnh – Thực trạng và kiến nghị</w:t>
      </w:r>
    </w:p>
    <w:p w14:paraId="0546DD79"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Thủ tục hành chính trong lĩnh vực hộ khẩu – Thực trạng và kiến nghị</w:t>
      </w:r>
    </w:p>
    <w:p w14:paraId="0AAB1179"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Thủ tục hành chính trong lĩnh vực hộ tịch – Thực trạng và kiến nghị</w:t>
      </w:r>
    </w:p>
    <w:p w14:paraId="5FCA105E"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lang w:val="vi-VN"/>
        </w:rPr>
        <w:t>Thực hiện thủ tục hành chính không phụ thuộc vào địa giới hành chính ở Việt Nam hiện nay</w:t>
      </w:r>
    </w:p>
    <w:p w14:paraId="65E2D5F1"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Vai trò của Luật hành chính Việt Nam trong đấu tranh phòng</w:t>
      </w:r>
      <w:proofErr w:type="gramStart"/>
      <w:r w:rsidRPr="00301A76">
        <w:rPr>
          <w:rFonts w:ascii="Times New Roman" w:eastAsia="Times New Roman" w:hAnsi="Times New Roman" w:cs="Times New Roman"/>
          <w:color w:val="000000"/>
          <w:sz w:val="26"/>
          <w:szCs w:val="26"/>
        </w:rPr>
        <w:t>,chống</w:t>
      </w:r>
      <w:proofErr w:type="gramEnd"/>
      <w:r w:rsidRPr="00301A76">
        <w:rPr>
          <w:rFonts w:ascii="Times New Roman" w:eastAsia="Times New Roman" w:hAnsi="Times New Roman" w:cs="Times New Roman"/>
          <w:color w:val="000000"/>
          <w:sz w:val="26"/>
          <w:szCs w:val="26"/>
        </w:rPr>
        <w:t xml:space="preserve"> tham nhũng.</w:t>
      </w:r>
    </w:p>
    <w:p w14:paraId="4A3658B0"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Vấn đề chống lãng phí của cán bộ, công chức.</w:t>
      </w:r>
    </w:p>
    <w:p w14:paraId="21F5457C"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Cải cách thủ tục hành chính ở Việt Nam.</w:t>
      </w:r>
    </w:p>
    <w:p w14:paraId="59776EF3"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Cơ chế kiểm tra, giám sát đối với cán bộ, công chức.</w:t>
      </w:r>
    </w:p>
    <w:p w14:paraId="55E8565D" w14:textId="77777777" w:rsidR="00301A76" w:rsidRPr="00301A76" w:rsidRDefault="00301A76" w:rsidP="007F737E">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lastRenderedPageBreak/>
        <w:t>Đảm bảo cơ chế tự chủ của các đơn vị sự nghiệp công lập ở Việt Nam hiện nay.</w:t>
      </w:r>
    </w:p>
    <w:p w14:paraId="44988B22" w14:textId="77777777" w:rsidR="00301A76" w:rsidRPr="00301A76" w:rsidRDefault="00301A76" w:rsidP="007F737E">
      <w:pPr>
        <w:spacing w:after="0" w:line="360" w:lineRule="auto"/>
        <w:jc w:val="both"/>
        <w:rPr>
          <w:rFonts w:ascii="Times New Roman" w:hAnsi="Times New Roman" w:cs="Times New Roman"/>
          <w:color w:val="000000"/>
          <w:sz w:val="26"/>
          <w:szCs w:val="26"/>
        </w:rPr>
      </w:pPr>
    </w:p>
    <w:p w14:paraId="1B39EAA2" w14:textId="5B7FE498" w:rsidR="00301A76" w:rsidRPr="00301A76" w:rsidRDefault="005D671E" w:rsidP="005D671E">
      <w:pPr>
        <w:spacing w:after="0" w:line="360" w:lineRule="auto"/>
        <w:ind w:left="1440"/>
        <w:rPr>
          <w:rFonts w:ascii="Times New Roman" w:eastAsia="Times New Roman" w:hAnsi="Times New Roman" w:cs="Times New Roman"/>
          <w:sz w:val="26"/>
          <w:szCs w:val="26"/>
        </w:rPr>
      </w:pPr>
      <w:r>
        <w:rPr>
          <w:rFonts w:ascii="Times New Roman" w:hAnsi="Times New Roman" w:cs="Times New Roman" w:hint="eastAsia"/>
          <w:b/>
          <w:bCs/>
          <w:color w:val="000000"/>
          <w:sz w:val="26"/>
          <w:szCs w:val="26"/>
        </w:rPr>
        <w:t xml:space="preserve">B.  </w:t>
      </w:r>
      <w:r w:rsidR="00301A76" w:rsidRPr="00301A76">
        <w:rPr>
          <w:rFonts w:ascii="Times New Roman" w:eastAsia="Times New Roman" w:hAnsi="Times New Roman" w:cs="Times New Roman"/>
          <w:b/>
          <w:bCs/>
          <w:color w:val="000000"/>
          <w:sz w:val="26"/>
          <w:szCs w:val="26"/>
        </w:rPr>
        <w:t>XÂY DỰNG VĂN BẢN PHÁP LUẬT</w:t>
      </w:r>
      <w:r w:rsidR="00301A76" w:rsidRPr="00301A76">
        <w:rPr>
          <w:rFonts w:ascii="Times New Roman" w:eastAsia="Times New Roman" w:hAnsi="Times New Roman" w:cs="Times New Roman"/>
          <w:sz w:val="26"/>
          <w:szCs w:val="26"/>
        </w:rPr>
        <w:br/>
      </w:r>
    </w:p>
    <w:p w14:paraId="17EAFD4E"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Hoạt động ban hành văn bản pháp luật của UBND và Chủ tịch UBND cấp tỉnh.</w:t>
      </w:r>
    </w:p>
    <w:p w14:paraId="2D045282"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Hoạt động thẩm định, thẩm tra văn bản quy phạm pháp luật của chính quyền địa phương.</w:t>
      </w:r>
    </w:p>
    <w:p w14:paraId="19DE0F69"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Kiểm tra và xử lý văn bản quy phạm pháp luật.</w:t>
      </w:r>
    </w:p>
    <w:p w14:paraId="7701DBE0"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Giá trị pháp lý của văn bản quy phạm pháp luật – Thực tiễn và kiến nghị.</w:t>
      </w:r>
    </w:p>
    <w:p w14:paraId="1D5D0B13"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Mối quan hệ giữa Quốc hội và Chính phủ trong hoạt động ban hành văn bản quy phạm pháp luật.</w:t>
      </w:r>
    </w:p>
    <w:p w14:paraId="157EA48F"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Các tiêu chí đảm bảo tính khả thi của Luật Ban hành văn bản quy phạm pháp luật.</w:t>
      </w:r>
    </w:p>
    <w:p w14:paraId="367BAE75"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Nguyên tắc giải quyết xung đột trong văn bản quy phạm pháp luật ở Việt Nam - Thực trạng và kiến nghị.</w:t>
      </w:r>
    </w:p>
    <w:p w14:paraId="41E0944C"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Giá trị pháp lý của các văn bản quy phạm nội bộ của các cơ quan không có thẩm quyền ban hành văn bản quy phạm pháp luật.</w:t>
      </w:r>
    </w:p>
    <w:p w14:paraId="5FA6009F"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Vai trò của cơ quan thẩm định trong việc đảm bảo tính hợp pháp, hợp lý của văn bản QPPL.</w:t>
      </w:r>
    </w:p>
    <w:p w14:paraId="7E72CBDE"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Tính hợp pháp và hợp lý của văn bản quy phạm pháp luật.</w:t>
      </w:r>
    </w:p>
    <w:p w14:paraId="15040A5F"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Cơ sở pháp lý phân biệt văn bản quy phạm pháp luật và văn bản áp dụng quy phạm pháp luật.</w:t>
      </w:r>
    </w:p>
    <w:p w14:paraId="570EA8C4"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Vai trò của Chính phủ trong hoạt động lập pháp.</w:t>
      </w:r>
    </w:p>
    <w:p w14:paraId="686D4144"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Thẩm quyền ban hành Nghị định của Chính phủ - Những vấn đề lý luận và thực tiễn.</w:t>
      </w:r>
    </w:p>
    <w:p w14:paraId="426DB448"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Thẩm quyền ban hành quyết định của Thủ tướng Chính phủ - Lý luận và thực tiễn.</w:t>
      </w:r>
    </w:p>
    <w:p w14:paraId="05A9FB30"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lastRenderedPageBreak/>
        <w:t>Thẩm quyền ban hành Thông tư của Bộ trưởng, Thủ trưởng cơ quan ngang bộ - Lý luận và thực tiễn.</w:t>
      </w:r>
    </w:p>
    <w:p w14:paraId="6516096C"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Thẩm quyền ban hành văn bản quy phạm pháp luật của Uỷ ban nhân dân cấp tỉnh.</w:t>
      </w:r>
    </w:p>
    <w:p w14:paraId="19745BCA"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Thẩm quyền ban hành văn bản quy phạm pháp luật của Hội đồng nhân dân cấp tỉnh.</w:t>
      </w:r>
    </w:p>
    <w:p w14:paraId="1FF208E9"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Giá trị pháp lý của nghị quyết do Quốc hội ban hành.</w:t>
      </w:r>
    </w:p>
    <w:p w14:paraId="234C92C9"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Giá trị pháp lý của nghị quyết do Chính phủ ban hành.</w:t>
      </w:r>
    </w:p>
    <w:p w14:paraId="4BA7EF14"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 xml:space="preserve">Thẩm định và thẩm tra dự </w:t>
      </w:r>
      <w:proofErr w:type="gramStart"/>
      <w:r w:rsidRPr="00301A76">
        <w:rPr>
          <w:rFonts w:ascii="Times New Roman" w:eastAsia="Times New Roman" w:hAnsi="Times New Roman" w:cs="Times New Roman"/>
          <w:color w:val="000000"/>
          <w:sz w:val="26"/>
          <w:szCs w:val="26"/>
        </w:rPr>
        <w:t>án</w:t>
      </w:r>
      <w:proofErr w:type="gramEnd"/>
      <w:r w:rsidRPr="00301A76">
        <w:rPr>
          <w:rFonts w:ascii="Times New Roman" w:eastAsia="Times New Roman" w:hAnsi="Times New Roman" w:cs="Times New Roman"/>
          <w:color w:val="000000"/>
          <w:sz w:val="26"/>
          <w:szCs w:val="26"/>
        </w:rPr>
        <w:t xml:space="preserve"> luật, pháp lệnh – Lý luận và thực tiễn.</w:t>
      </w:r>
    </w:p>
    <w:p w14:paraId="048BA5BD"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Thẩm định dự thảo nghị định</w:t>
      </w:r>
      <w:proofErr w:type="gramStart"/>
      <w:r w:rsidRPr="00301A76">
        <w:rPr>
          <w:rFonts w:ascii="Times New Roman" w:eastAsia="Times New Roman" w:hAnsi="Times New Roman" w:cs="Times New Roman"/>
          <w:color w:val="000000"/>
          <w:sz w:val="26"/>
          <w:szCs w:val="26"/>
        </w:rPr>
        <w:t>  của</w:t>
      </w:r>
      <w:proofErr w:type="gramEnd"/>
      <w:r w:rsidRPr="00301A76">
        <w:rPr>
          <w:rFonts w:ascii="Times New Roman" w:eastAsia="Times New Roman" w:hAnsi="Times New Roman" w:cs="Times New Roman"/>
          <w:color w:val="000000"/>
          <w:sz w:val="26"/>
          <w:szCs w:val="26"/>
        </w:rPr>
        <w:t xml:space="preserve"> Chính phủ và quyết định của Thủ tướng Chính phủ.</w:t>
      </w:r>
    </w:p>
    <w:p w14:paraId="7C620478"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Thẩm tra văn bản quy phạm pháp luật của Hội đồng nhân dân và Uỷ ban nhân dân các cấp.</w:t>
      </w:r>
    </w:p>
    <w:p w14:paraId="5752745E"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Các biện pháp xử lý văn bản khiếm khuyết – Thực trạng và một số kiến nghị.</w:t>
      </w:r>
    </w:p>
    <w:p w14:paraId="11470EE5"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Nguyên tắc áp dụng văn bản quy phạm pháp luật và một số kiến nghị.</w:t>
      </w:r>
    </w:p>
    <w:p w14:paraId="6E132B60"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Quy trình ban hành quyết định của Thủ tướng Chính phủ.</w:t>
      </w:r>
    </w:p>
    <w:p w14:paraId="7073E6F3"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Quy trình ban hành nghị định của Chính phủ.</w:t>
      </w:r>
    </w:p>
    <w:p w14:paraId="296FF9D4"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Quy trình ban hành nghị quyết quy phạm pháp luật của Hội đồng nhân dân cấp tỉnh.</w:t>
      </w:r>
    </w:p>
    <w:p w14:paraId="47D0161A"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Quy trình đánh giá tác động của chính sách trong đề nghị xây dựng luật, pháp lệnh. </w:t>
      </w:r>
    </w:p>
    <w:p w14:paraId="14ECC65B"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Kiểm tra và xử lý văn bản quy phạm pháp luật của Hội đồng nhân dân và Uỷ ban nhân dân cấp tỉnh.</w:t>
      </w:r>
    </w:p>
    <w:p w14:paraId="5A823B8B"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Kiểm tra và xử lý văn bản quy phạm pháp luật của Bộ trưởng, Thủ trưởng cơ quan ngang bộ.</w:t>
      </w:r>
    </w:p>
    <w:p w14:paraId="51331CF6"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Uỷ quyền ban hành văn bản quy định chi tiết ở Việt Nam hiện nay – Thực trạng và một số kiến nghị.</w:t>
      </w:r>
    </w:p>
    <w:p w14:paraId="3ADDFC33" w14:textId="77777777" w:rsidR="00F71E23" w:rsidRPr="00F71E23" w:rsidRDefault="00301A76" w:rsidP="00F71E23">
      <w:pPr>
        <w:numPr>
          <w:ilvl w:val="0"/>
          <w:numId w:val="6"/>
        </w:numPr>
        <w:spacing w:after="0" w:line="360" w:lineRule="auto"/>
        <w:jc w:val="both"/>
        <w:textAlignment w:val="baseline"/>
        <w:rPr>
          <w:rFonts w:ascii="Times New Roman" w:eastAsia="Times New Roman" w:hAnsi="Times New Roman" w:cs="Times New Roman" w:hint="eastAsia"/>
          <w:color w:val="000000"/>
          <w:sz w:val="26"/>
          <w:szCs w:val="26"/>
        </w:rPr>
      </w:pPr>
      <w:r w:rsidRPr="00301A76">
        <w:rPr>
          <w:rFonts w:ascii="Times New Roman" w:eastAsia="Times New Roman" w:hAnsi="Times New Roman" w:cs="Times New Roman"/>
          <w:color w:val="000000"/>
          <w:sz w:val="26"/>
          <w:szCs w:val="26"/>
        </w:rPr>
        <w:t>Hiệu lực trở về trước trong văn bản quy phạm pháp luật của cơ quan nhà nước ở Trung ương.</w:t>
      </w:r>
    </w:p>
    <w:p w14:paraId="3D6901F2" w14:textId="71210C9D" w:rsidR="00301A76" w:rsidRPr="00F71E23" w:rsidRDefault="00301A76" w:rsidP="00F71E23">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F71E23">
        <w:rPr>
          <w:rFonts w:ascii="Times New Roman" w:eastAsia="Times New Roman" w:hAnsi="Times New Roman" w:cs="Times New Roman"/>
          <w:color w:val="000000"/>
          <w:sz w:val="26"/>
          <w:szCs w:val="26"/>
        </w:rPr>
        <w:lastRenderedPageBreak/>
        <w:t>Các tiêu chí đảm bảo tính khả thi của Luật Ban hành văn bản quy phạm pháp luật.</w:t>
      </w:r>
    </w:p>
    <w:p w14:paraId="007C6D45" w14:textId="77777777" w:rsidR="00301A76" w:rsidRPr="00301A76" w:rsidRDefault="00301A76" w:rsidP="007F737E">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01A76">
        <w:rPr>
          <w:rFonts w:ascii="Times New Roman" w:eastAsia="Times New Roman" w:hAnsi="Times New Roman" w:cs="Times New Roman"/>
          <w:color w:val="000000"/>
          <w:sz w:val="26"/>
          <w:szCs w:val="26"/>
        </w:rPr>
        <w:t xml:space="preserve">Hiệu lực </w:t>
      </w:r>
      <w:proofErr w:type="gramStart"/>
      <w:r w:rsidRPr="00301A76">
        <w:rPr>
          <w:rFonts w:ascii="Times New Roman" w:eastAsia="Times New Roman" w:hAnsi="Times New Roman" w:cs="Times New Roman"/>
          <w:color w:val="000000"/>
          <w:sz w:val="26"/>
          <w:szCs w:val="26"/>
        </w:rPr>
        <w:t>theo</w:t>
      </w:r>
      <w:proofErr w:type="gramEnd"/>
      <w:r w:rsidRPr="00301A76">
        <w:rPr>
          <w:rFonts w:ascii="Times New Roman" w:eastAsia="Times New Roman" w:hAnsi="Times New Roman" w:cs="Times New Roman"/>
          <w:color w:val="000000"/>
          <w:sz w:val="26"/>
          <w:szCs w:val="26"/>
        </w:rPr>
        <w:t xml:space="preserve"> thời gian của văn bản quy phạm pháp luật.</w:t>
      </w:r>
    </w:p>
    <w:p w14:paraId="52B1BB5F" w14:textId="167969E8" w:rsidR="00301A76" w:rsidRDefault="00301A76"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r w:rsidRPr="00301A76">
        <w:rPr>
          <w:rFonts w:ascii="Times New Roman" w:eastAsia="Times New Roman" w:hAnsi="Times New Roman" w:cs="Times New Roman"/>
          <w:sz w:val="26"/>
          <w:szCs w:val="26"/>
        </w:rPr>
        <w:br/>
      </w:r>
    </w:p>
    <w:p w14:paraId="76AD63CF"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74DB01F1"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10E68399"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76534099"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72E21A60"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671ACB2F"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09F1C316"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1AD5E3E2"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1A94141E"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3DD49386"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1F2C403E"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7FA945B7"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1BE46A5B"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24D0D5B0"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7AA2965A"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4A6EFD98"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1F0396A6"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67B71D64"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76EF8348"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5D8C47F5"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69B163EF"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5553B12C"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06C0CDAA"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2D9E9CB8"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38EF0DE5"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5CBD9105" w14:textId="77777777" w:rsidR="00106993" w:rsidRDefault="00106993" w:rsidP="007F737E">
      <w:pPr>
        <w:tabs>
          <w:tab w:val="left" w:pos="567"/>
          <w:tab w:val="left" w:pos="709"/>
          <w:tab w:val="left" w:pos="993"/>
        </w:tabs>
        <w:spacing w:after="0" w:line="360" w:lineRule="auto"/>
        <w:ind w:left="284"/>
        <w:jc w:val="both"/>
        <w:rPr>
          <w:rFonts w:ascii="Times New Roman" w:hAnsi="Times New Roman" w:cs="Times New Roman" w:hint="eastAsia"/>
          <w:sz w:val="24"/>
          <w:szCs w:val="24"/>
        </w:rPr>
      </w:pPr>
    </w:p>
    <w:p w14:paraId="310F1D88" w14:textId="77777777" w:rsidR="00AE67B1" w:rsidRPr="00AE67B1" w:rsidRDefault="00AE67B1" w:rsidP="00AE67B1">
      <w:pPr>
        <w:spacing w:after="0" w:line="360" w:lineRule="auto"/>
        <w:jc w:val="center"/>
        <w:rPr>
          <w:rFonts w:ascii="Times New Roman" w:eastAsia="Times New Roman" w:hAnsi="Times New Roman" w:cs="Times New Roman"/>
          <w:sz w:val="24"/>
          <w:szCs w:val="24"/>
        </w:rPr>
      </w:pPr>
      <w:r w:rsidRPr="00AE67B1">
        <w:rPr>
          <w:rFonts w:ascii="Times New Roman" w:eastAsia="Times New Roman" w:hAnsi="Times New Roman" w:cs="Times New Roman"/>
          <w:b/>
          <w:bCs/>
          <w:sz w:val="26"/>
          <w:szCs w:val="26"/>
        </w:rPr>
        <w:lastRenderedPageBreak/>
        <w:t>BỘ MÔN LỊCH SỬ NHÀ NƯỚC VÀ PHÁP LUẬT</w:t>
      </w:r>
      <w:r w:rsidRPr="00AE67B1">
        <w:rPr>
          <w:rFonts w:ascii="Times New Roman" w:eastAsia="Times New Roman" w:hAnsi="Times New Roman" w:cs="Times New Roman"/>
          <w:sz w:val="24"/>
          <w:szCs w:val="24"/>
        </w:rPr>
        <w:br/>
      </w:r>
    </w:p>
    <w:p w14:paraId="2BECB81C"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Kiểm soát quyền lực của quan lại trong các triều đại phong kiến Việt Nam</w:t>
      </w:r>
    </w:p>
    <w:p w14:paraId="335FCB83"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Kiểm soát quyền lực quan lại của nhà nước thời vua Lê Thánh Tông</w:t>
      </w:r>
    </w:p>
    <w:p w14:paraId="7D0F230C"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Kiểm soát quyền lực quan lại của nhà nước thời vua Minh Mạng</w:t>
      </w:r>
    </w:p>
    <w:p w14:paraId="48C087FB"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 xml:space="preserve">Các hình thức pháp luật phong kiến Việt Nam </w:t>
      </w:r>
    </w:p>
    <w:p w14:paraId="1D2D9582"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eastAsia="Times New Roman" w:hAnsi="Times New Roman"/>
          <w:sz w:val="26"/>
          <w:szCs w:val="26"/>
          <w:lang w:val="vi-VN"/>
        </w:rPr>
        <w:t>Quyền của phụ nữ trong Bộ luật Hồng Đức và Bộ luật Gia Long</w:t>
      </w:r>
    </w:p>
    <w:p w14:paraId="78CD5039"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eastAsia="Times New Roman" w:hAnsi="Times New Roman"/>
          <w:sz w:val="26"/>
          <w:szCs w:val="26"/>
          <w:lang w:val="vi-VN"/>
        </w:rPr>
        <w:t xml:space="preserve"> Quyền của trẻ em trong Bộ luật Hồng Đức và Bộ luật Gia Long </w:t>
      </w:r>
    </w:p>
    <w:p w14:paraId="778B9D27"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eastAsia="Times New Roman" w:hAnsi="Times New Roman"/>
          <w:sz w:val="26"/>
          <w:szCs w:val="26"/>
          <w:lang w:val="vi-VN"/>
        </w:rPr>
        <w:t xml:space="preserve">Quyền của người cao tuổi trong Bộ luật Hồng Đức và Bộ luật Gia Long </w:t>
      </w:r>
    </w:p>
    <w:p w14:paraId="4218EA83"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eastAsia="Times New Roman" w:hAnsi="Times New Roman"/>
          <w:sz w:val="26"/>
          <w:szCs w:val="26"/>
          <w:lang w:val="vi-VN"/>
        </w:rPr>
        <w:t>Quyền của người khuyết tật trong Bộ luật Hồng Đức và Bộ luật Gia Long</w:t>
      </w:r>
    </w:p>
    <w:p w14:paraId="50E97B7B" w14:textId="77777777" w:rsidR="00AE67B1" w:rsidRPr="00AE67B1" w:rsidRDefault="00AE67B1" w:rsidP="00E968D3">
      <w:pPr>
        <w:numPr>
          <w:ilvl w:val="0"/>
          <w:numId w:val="12"/>
        </w:numPr>
        <w:spacing w:after="0" w:line="360" w:lineRule="auto"/>
        <w:jc w:val="both"/>
        <w:rPr>
          <w:rFonts w:ascii="Times New Roman" w:eastAsia="Times New Roman" w:hAnsi="Times New Roman"/>
          <w:sz w:val="26"/>
          <w:szCs w:val="26"/>
          <w:lang w:val="vi-VN"/>
        </w:rPr>
      </w:pPr>
      <w:r w:rsidRPr="00AE67B1">
        <w:rPr>
          <w:rFonts w:ascii="Times New Roman" w:eastAsia="Times New Roman" w:hAnsi="Times New Roman"/>
          <w:sz w:val="26"/>
          <w:szCs w:val="26"/>
          <w:lang w:val="vi-VN"/>
        </w:rPr>
        <w:t xml:space="preserve"> Quyền được đối xử nhân đạo của người phạm tội trong Bộ luật Hồng Đức và Bộ luật Gia Long.</w:t>
      </w:r>
    </w:p>
    <w:p w14:paraId="2832F9FF" w14:textId="3A5D50CB" w:rsidR="00AE67B1" w:rsidRPr="00AE67B1" w:rsidRDefault="00367165" w:rsidP="00E968D3">
      <w:pPr>
        <w:numPr>
          <w:ilvl w:val="0"/>
          <w:numId w:val="12"/>
        </w:numPr>
        <w:spacing w:after="0" w:line="360" w:lineRule="auto"/>
        <w:jc w:val="both"/>
        <w:rPr>
          <w:rFonts w:ascii="Times New Roman" w:hAnsi="Times New Roman"/>
          <w:sz w:val="26"/>
          <w:szCs w:val="26"/>
          <w:lang w:val="vi-VN"/>
        </w:rPr>
      </w:pPr>
      <w:r>
        <w:rPr>
          <w:rFonts w:ascii="Times New Roman" w:hAnsi="Times New Roman" w:hint="eastAsia"/>
          <w:sz w:val="26"/>
          <w:szCs w:val="26"/>
          <w:lang w:val="vi-VN"/>
        </w:rPr>
        <w:t xml:space="preserve"> </w:t>
      </w:r>
      <w:r w:rsidR="00AE67B1" w:rsidRPr="00AE67B1">
        <w:rPr>
          <w:rFonts w:ascii="Times New Roman" w:hAnsi="Times New Roman"/>
          <w:sz w:val="26"/>
          <w:szCs w:val="26"/>
          <w:lang w:val="vi-VN"/>
        </w:rPr>
        <w:t>Sự ảnh hưởng của hệ tư tưởng đối với tổ chức bộ máy nhà nước Việt Nam thời phong kiến</w:t>
      </w:r>
    </w:p>
    <w:p w14:paraId="46AD7D15"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Lịch sử hình thành, phát triển của mô hình lưỡng viện trên thế giới và giá trị tham khảo</w:t>
      </w:r>
    </w:p>
    <w:p w14:paraId="08A4797B"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 xml:space="preserve"> Vai trò của Nguyên thủ quốc gia trong chế độ quân chủ đại nghị hiện đại </w:t>
      </w:r>
    </w:p>
    <w:p w14:paraId="28D517E9" w14:textId="5E54B594" w:rsidR="00AE67B1" w:rsidRPr="00AE67B1" w:rsidRDefault="00367165" w:rsidP="00E968D3">
      <w:pPr>
        <w:numPr>
          <w:ilvl w:val="0"/>
          <w:numId w:val="12"/>
        </w:numPr>
        <w:spacing w:after="0" w:line="360" w:lineRule="auto"/>
        <w:jc w:val="both"/>
        <w:rPr>
          <w:rFonts w:ascii="Times New Roman" w:hAnsi="Times New Roman"/>
          <w:sz w:val="26"/>
          <w:szCs w:val="26"/>
          <w:lang w:val="vi-VN"/>
        </w:rPr>
      </w:pPr>
      <w:r>
        <w:rPr>
          <w:rFonts w:ascii="Times New Roman" w:hAnsi="Times New Roman" w:hint="eastAsia"/>
          <w:sz w:val="26"/>
          <w:szCs w:val="26"/>
          <w:lang w:val="vi-VN"/>
        </w:rPr>
        <w:t xml:space="preserve"> </w:t>
      </w:r>
      <w:r w:rsidR="00AE67B1" w:rsidRPr="00AE67B1">
        <w:rPr>
          <w:rFonts w:ascii="Times New Roman" w:hAnsi="Times New Roman"/>
          <w:sz w:val="26"/>
          <w:szCs w:val="26"/>
          <w:lang w:val="vi-VN"/>
        </w:rPr>
        <w:t xml:space="preserve">Cơ chế luận tội Tổng thống trong Hiến pháp một số quốc gia trên thế giới </w:t>
      </w:r>
    </w:p>
    <w:p w14:paraId="12031047"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 xml:space="preserve"> Ảnh hưởng của Minh Trị duy tân đối với việc xây dựng chế độ quân chủ đại nghị ở Nhật Bản</w:t>
      </w:r>
    </w:p>
    <w:p w14:paraId="1A9423F9"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Lịch sử hình thành và phát triển của nền quân chủ lập hiến</w:t>
      </w:r>
    </w:p>
    <w:p w14:paraId="4034D96E"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 xml:space="preserve">Giá trị đương đại của nền quân chủ lập hiến </w:t>
      </w:r>
    </w:p>
    <w:p w14:paraId="46861FDC"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 xml:space="preserve">Lịch sử hình thành và phát triển của dân chủ trực tiếp – một số gợi mở cho Việt Nam </w:t>
      </w:r>
    </w:p>
    <w:p w14:paraId="22811F07"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Lịch sử hình thành và phát triển của cơ chế bảo hiến tập trung</w:t>
      </w:r>
    </w:p>
    <w:p w14:paraId="4E901CCB"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 xml:space="preserve"> Lịch sử hình thành và phát triển của cơ chế bảo hiến phi tập trung</w:t>
      </w:r>
    </w:p>
    <w:p w14:paraId="09AD7C01"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Các mô hình lập hiến trên thế giới</w:t>
      </w:r>
    </w:p>
    <w:p w14:paraId="5F7AE730"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Các mô hình lập pháp trên thế giới</w:t>
      </w:r>
    </w:p>
    <w:p w14:paraId="0903F874"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lastRenderedPageBreak/>
        <w:t>Hình thức chính thể cộng hòa (Mỹ, Liên bang Nga, CH Liên bang Đức, Pháp, CH nhân dân Trung Hoa)</w:t>
      </w:r>
    </w:p>
    <w:p w14:paraId="785F2FB6"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Hình thức chính thể các nước ASEAN</w:t>
      </w:r>
    </w:p>
    <w:p w14:paraId="76B65472"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Lịch sử hình thành và phát triển của học thuyết Nhà nước pháp quyền</w:t>
      </w:r>
    </w:p>
    <w:p w14:paraId="4BD29904"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Lịch sử hình thành và phát triển của học thuyết phân chia quyền lực nhà nước</w:t>
      </w:r>
    </w:p>
    <w:p w14:paraId="6945152D"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Sự phát triển của pháp luật dân sự La Mã thời kỳ cổ đại</w:t>
      </w:r>
    </w:p>
    <w:p w14:paraId="1A4A60AD"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Vai trò của Nghị viện trong nhà nước Tư sản</w:t>
      </w:r>
    </w:p>
    <w:p w14:paraId="326B93F5"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Vai trò của nguyên thủ quốc gia trong các nhà nước quân chủ hiện đại.</w:t>
      </w:r>
    </w:p>
    <w:p w14:paraId="6417DFF0"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Sự kiểm soát quyền lực của Nghị viện đối với Chính phủ trong chế độ cộng hòa.</w:t>
      </w:r>
    </w:p>
    <w:p w14:paraId="02F6F466"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Vai trò của đảng phái chính trị trong kiểm soát quyền lực nhà nước hiện đại.</w:t>
      </w:r>
    </w:p>
    <w:p w14:paraId="570AAA58"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 xml:space="preserve">Tổ chức bộ máy nhà nước của Hàn Quốc hiện nay và những bài học kinh nghiệm cho Việt Nam </w:t>
      </w:r>
    </w:p>
    <w:p w14:paraId="4F35E223"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 xml:space="preserve">Tổ chức bộ máy nhà nước của Nhật bản hiện nay và những bài học kinh nghiệm cho Việt Nam </w:t>
      </w:r>
    </w:p>
    <w:p w14:paraId="61314655"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 xml:space="preserve">Quy định về tài sản trong pháp luật La Mã </w:t>
      </w:r>
    </w:p>
    <w:p w14:paraId="3A64211E" w14:textId="77777777" w:rsidR="00AE67B1" w:rsidRPr="00AE67B1" w:rsidRDefault="00AE67B1" w:rsidP="00E968D3">
      <w:pPr>
        <w:numPr>
          <w:ilvl w:val="0"/>
          <w:numId w:val="12"/>
        </w:numPr>
        <w:spacing w:after="0" w:line="360" w:lineRule="auto"/>
        <w:jc w:val="both"/>
        <w:rPr>
          <w:rFonts w:ascii="Times New Roman" w:hAnsi="Times New Roman"/>
          <w:sz w:val="26"/>
          <w:szCs w:val="26"/>
          <w:lang w:val="vi-VN"/>
        </w:rPr>
      </w:pPr>
      <w:r w:rsidRPr="00AE67B1">
        <w:rPr>
          <w:rFonts w:ascii="Times New Roman" w:hAnsi="Times New Roman"/>
          <w:sz w:val="26"/>
          <w:szCs w:val="26"/>
          <w:lang w:val="vi-VN"/>
        </w:rPr>
        <w:t>Các nền cộng hòa của nhà nước phương Tây cổ đại</w:t>
      </w:r>
    </w:p>
    <w:p w14:paraId="4AE09D22" w14:textId="77777777" w:rsidR="00AE67B1" w:rsidRDefault="00AE67B1" w:rsidP="00E968D3">
      <w:pPr>
        <w:tabs>
          <w:tab w:val="left" w:pos="567"/>
          <w:tab w:val="left" w:pos="709"/>
          <w:tab w:val="left" w:pos="993"/>
        </w:tabs>
        <w:spacing w:after="0" w:line="360" w:lineRule="auto"/>
        <w:ind w:left="284"/>
        <w:jc w:val="both"/>
        <w:rPr>
          <w:rFonts w:ascii="Times New Roman" w:hAnsi="Times New Roman" w:cs="Times New Roman" w:hint="eastAsia"/>
          <w:sz w:val="26"/>
          <w:szCs w:val="26"/>
          <w:lang w:val="vi-VN"/>
        </w:rPr>
      </w:pPr>
    </w:p>
    <w:p w14:paraId="56481D09" w14:textId="77777777" w:rsidR="001F0E1E" w:rsidRDefault="001F0E1E" w:rsidP="00E968D3">
      <w:pPr>
        <w:tabs>
          <w:tab w:val="left" w:pos="567"/>
          <w:tab w:val="left" w:pos="709"/>
          <w:tab w:val="left" w:pos="993"/>
        </w:tabs>
        <w:spacing w:after="0" w:line="360" w:lineRule="auto"/>
        <w:ind w:left="284"/>
        <w:jc w:val="both"/>
        <w:rPr>
          <w:rFonts w:ascii="Times New Roman" w:hAnsi="Times New Roman" w:cs="Times New Roman" w:hint="eastAsia"/>
          <w:sz w:val="26"/>
          <w:szCs w:val="26"/>
          <w:lang w:val="vi-VN"/>
        </w:rPr>
      </w:pPr>
    </w:p>
    <w:p w14:paraId="278EB9A3" w14:textId="77777777" w:rsidR="001F0E1E" w:rsidRDefault="001F0E1E" w:rsidP="00E968D3">
      <w:pPr>
        <w:tabs>
          <w:tab w:val="left" w:pos="567"/>
          <w:tab w:val="left" w:pos="709"/>
          <w:tab w:val="left" w:pos="993"/>
        </w:tabs>
        <w:spacing w:after="0" w:line="360" w:lineRule="auto"/>
        <w:ind w:left="284"/>
        <w:jc w:val="both"/>
        <w:rPr>
          <w:rFonts w:ascii="Times New Roman" w:hAnsi="Times New Roman" w:cs="Times New Roman" w:hint="eastAsia"/>
          <w:sz w:val="26"/>
          <w:szCs w:val="26"/>
          <w:lang w:val="vi-VN"/>
        </w:rPr>
      </w:pPr>
    </w:p>
    <w:p w14:paraId="2974741D" w14:textId="77777777" w:rsidR="001F0E1E" w:rsidRDefault="001F0E1E" w:rsidP="00E968D3">
      <w:pPr>
        <w:tabs>
          <w:tab w:val="left" w:pos="567"/>
          <w:tab w:val="left" w:pos="709"/>
          <w:tab w:val="left" w:pos="993"/>
        </w:tabs>
        <w:spacing w:after="0" w:line="360" w:lineRule="auto"/>
        <w:ind w:left="284"/>
        <w:jc w:val="both"/>
        <w:rPr>
          <w:rFonts w:ascii="Times New Roman" w:hAnsi="Times New Roman" w:cs="Times New Roman" w:hint="eastAsia"/>
          <w:sz w:val="26"/>
          <w:szCs w:val="26"/>
          <w:lang w:val="vi-VN"/>
        </w:rPr>
      </w:pPr>
    </w:p>
    <w:p w14:paraId="73974477" w14:textId="77777777" w:rsidR="001F0E1E" w:rsidRDefault="001F0E1E" w:rsidP="00E968D3">
      <w:pPr>
        <w:tabs>
          <w:tab w:val="left" w:pos="567"/>
          <w:tab w:val="left" w:pos="709"/>
          <w:tab w:val="left" w:pos="993"/>
        </w:tabs>
        <w:spacing w:after="0" w:line="360" w:lineRule="auto"/>
        <w:ind w:left="284"/>
        <w:jc w:val="both"/>
        <w:rPr>
          <w:rFonts w:ascii="Times New Roman" w:hAnsi="Times New Roman" w:cs="Times New Roman" w:hint="eastAsia"/>
          <w:sz w:val="26"/>
          <w:szCs w:val="26"/>
          <w:lang w:val="vi-VN"/>
        </w:rPr>
      </w:pPr>
    </w:p>
    <w:p w14:paraId="0D2A7176" w14:textId="77777777" w:rsidR="001F0E1E" w:rsidRDefault="001F0E1E" w:rsidP="00E968D3">
      <w:pPr>
        <w:tabs>
          <w:tab w:val="left" w:pos="567"/>
          <w:tab w:val="left" w:pos="709"/>
          <w:tab w:val="left" w:pos="993"/>
        </w:tabs>
        <w:spacing w:after="0" w:line="360" w:lineRule="auto"/>
        <w:ind w:left="284"/>
        <w:jc w:val="both"/>
        <w:rPr>
          <w:rFonts w:ascii="Times New Roman" w:hAnsi="Times New Roman" w:cs="Times New Roman" w:hint="eastAsia"/>
          <w:sz w:val="26"/>
          <w:szCs w:val="26"/>
          <w:lang w:val="vi-VN"/>
        </w:rPr>
      </w:pPr>
    </w:p>
    <w:p w14:paraId="304F6275" w14:textId="77777777" w:rsidR="001F0E1E" w:rsidRDefault="001F0E1E" w:rsidP="00E968D3">
      <w:pPr>
        <w:tabs>
          <w:tab w:val="left" w:pos="567"/>
          <w:tab w:val="left" w:pos="709"/>
          <w:tab w:val="left" w:pos="993"/>
        </w:tabs>
        <w:spacing w:after="0" w:line="360" w:lineRule="auto"/>
        <w:ind w:left="284"/>
        <w:jc w:val="both"/>
        <w:rPr>
          <w:rFonts w:ascii="Times New Roman" w:hAnsi="Times New Roman" w:cs="Times New Roman" w:hint="eastAsia"/>
          <w:sz w:val="26"/>
          <w:szCs w:val="26"/>
          <w:lang w:val="vi-VN"/>
        </w:rPr>
      </w:pPr>
    </w:p>
    <w:p w14:paraId="7080EAE2" w14:textId="77777777" w:rsidR="001F0E1E" w:rsidRDefault="001F0E1E" w:rsidP="00E968D3">
      <w:pPr>
        <w:tabs>
          <w:tab w:val="left" w:pos="567"/>
          <w:tab w:val="left" w:pos="709"/>
          <w:tab w:val="left" w:pos="993"/>
        </w:tabs>
        <w:spacing w:after="0" w:line="360" w:lineRule="auto"/>
        <w:ind w:left="284"/>
        <w:jc w:val="both"/>
        <w:rPr>
          <w:rFonts w:ascii="Times New Roman" w:hAnsi="Times New Roman" w:cs="Times New Roman" w:hint="eastAsia"/>
          <w:sz w:val="26"/>
          <w:szCs w:val="26"/>
          <w:lang w:val="vi-VN"/>
        </w:rPr>
      </w:pPr>
    </w:p>
    <w:p w14:paraId="1CBFCBC7" w14:textId="77777777" w:rsidR="001F0E1E" w:rsidRDefault="001F0E1E" w:rsidP="00E968D3">
      <w:pPr>
        <w:tabs>
          <w:tab w:val="left" w:pos="567"/>
          <w:tab w:val="left" w:pos="709"/>
          <w:tab w:val="left" w:pos="993"/>
        </w:tabs>
        <w:spacing w:after="0" w:line="360" w:lineRule="auto"/>
        <w:ind w:left="284"/>
        <w:jc w:val="both"/>
        <w:rPr>
          <w:rFonts w:ascii="Times New Roman" w:hAnsi="Times New Roman" w:cs="Times New Roman" w:hint="eastAsia"/>
          <w:sz w:val="26"/>
          <w:szCs w:val="26"/>
          <w:lang w:val="vi-VN"/>
        </w:rPr>
      </w:pPr>
    </w:p>
    <w:p w14:paraId="04F94586" w14:textId="77777777" w:rsidR="001F0E1E" w:rsidRDefault="001F0E1E" w:rsidP="00E968D3">
      <w:pPr>
        <w:tabs>
          <w:tab w:val="left" w:pos="567"/>
          <w:tab w:val="left" w:pos="709"/>
          <w:tab w:val="left" w:pos="993"/>
        </w:tabs>
        <w:spacing w:after="0" w:line="360" w:lineRule="auto"/>
        <w:ind w:left="284"/>
        <w:jc w:val="both"/>
        <w:rPr>
          <w:rFonts w:ascii="Times New Roman" w:hAnsi="Times New Roman" w:cs="Times New Roman" w:hint="eastAsia"/>
          <w:sz w:val="26"/>
          <w:szCs w:val="26"/>
          <w:lang w:val="vi-VN"/>
        </w:rPr>
      </w:pPr>
    </w:p>
    <w:p w14:paraId="381F9D7A" w14:textId="77777777" w:rsidR="001F0E1E" w:rsidRDefault="001F0E1E" w:rsidP="00E968D3">
      <w:pPr>
        <w:tabs>
          <w:tab w:val="left" w:pos="567"/>
          <w:tab w:val="left" w:pos="709"/>
          <w:tab w:val="left" w:pos="993"/>
        </w:tabs>
        <w:spacing w:after="0" w:line="360" w:lineRule="auto"/>
        <w:ind w:left="284"/>
        <w:jc w:val="both"/>
        <w:rPr>
          <w:rFonts w:ascii="Times New Roman" w:hAnsi="Times New Roman" w:cs="Times New Roman" w:hint="eastAsia"/>
          <w:sz w:val="26"/>
          <w:szCs w:val="26"/>
          <w:lang w:val="vi-VN"/>
        </w:rPr>
      </w:pPr>
    </w:p>
    <w:p w14:paraId="01ABC33E" w14:textId="77777777" w:rsidR="00F71E23" w:rsidRPr="00F71E23" w:rsidRDefault="00F71E23" w:rsidP="00F71E23">
      <w:pPr>
        <w:spacing w:after="0" w:line="240" w:lineRule="auto"/>
        <w:jc w:val="center"/>
        <w:rPr>
          <w:rFonts w:ascii="Times New Roman" w:eastAsia="Times New Roman" w:hAnsi="Times New Roman" w:cs="Times New Roman"/>
          <w:sz w:val="24"/>
          <w:szCs w:val="24"/>
          <w:lang w:val="vi-VN"/>
        </w:rPr>
      </w:pPr>
      <w:r w:rsidRPr="00F71E23">
        <w:rPr>
          <w:rFonts w:ascii="Times New Roman" w:eastAsia="Times New Roman" w:hAnsi="Times New Roman" w:cs="Times New Roman"/>
          <w:b/>
          <w:bCs/>
          <w:color w:val="000000"/>
          <w:sz w:val="26"/>
          <w:szCs w:val="26"/>
          <w:lang w:val="vi-VN"/>
        </w:rPr>
        <w:lastRenderedPageBreak/>
        <w:t>BỘ MÔN LUẬT TỐ TỤNG HÀNH CHÍNH </w:t>
      </w:r>
    </w:p>
    <w:p w14:paraId="356DC81D" w14:textId="77777777" w:rsidR="00F71E23" w:rsidRPr="00F71E23" w:rsidRDefault="00F71E23" w:rsidP="00F71E23">
      <w:pPr>
        <w:spacing w:after="0" w:line="240" w:lineRule="auto"/>
        <w:rPr>
          <w:rFonts w:ascii="Times New Roman" w:eastAsia="Times New Roman" w:hAnsi="Times New Roman" w:cs="Times New Roman"/>
          <w:sz w:val="24"/>
          <w:szCs w:val="24"/>
          <w:lang w:val="vi-VN"/>
        </w:rPr>
      </w:pPr>
      <w:r w:rsidRPr="00F71E23">
        <w:rPr>
          <w:rFonts w:ascii="Times New Roman" w:eastAsia="Times New Roman" w:hAnsi="Times New Roman" w:cs="Times New Roman"/>
          <w:sz w:val="24"/>
          <w:szCs w:val="24"/>
          <w:lang w:val="vi-VN"/>
        </w:rPr>
        <w:br/>
      </w:r>
    </w:p>
    <w:p w14:paraId="4FA2C8EB" w14:textId="19F49D1C" w:rsidR="00F71E23" w:rsidRPr="001F0E1E" w:rsidRDefault="00F71E23" w:rsidP="001F0E1E">
      <w:pPr>
        <w:pStyle w:val="ListParagraph"/>
        <w:numPr>
          <w:ilvl w:val="2"/>
          <w:numId w:val="6"/>
        </w:numPr>
        <w:spacing w:after="0" w:line="360" w:lineRule="auto"/>
        <w:jc w:val="both"/>
        <w:textAlignment w:val="baseline"/>
        <w:rPr>
          <w:rFonts w:ascii="Times New Roman" w:eastAsia="Times New Roman" w:hAnsi="Times New Roman" w:cs="Times New Roman"/>
          <w:color w:val="000000"/>
          <w:sz w:val="26"/>
          <w:szCs w:val="26"/>
          <w:lang w:val="vi-VN"/>
        </w:rPr>
      </w:pPr>
      <w:r w:rsidRPr="001F0E1E">
        <w:rPr>
          <w:rFonts w:ascii="Times New Roman" w:eastAsia="Times New Roman" w:hAnsi="Times New Roman" w:cs="Times New Roman"/>
          <w:b/>
          <w:bCs/>
          <w:color w:val="000000"/>
          <w:sz w:val="26"/>
          <w:szCs w:val="26"/>
          <w:lang w:val="vi-VN"/>
        </w:rPr>
        <w:t>LUẬT TỐ TỤNG HÀNH CHÍNH</w:t>
      </w:r>
    </w:p>
    <w:p w14:paraId="3302BBAF"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Tranh tụng trong tố tụng hành chính.</w:t>
      </w:r>
    </w:p>
    <w:p w14:paraId="0AE6FA06"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Bảo đảm sự vô tư của người tiến hành tố tụng.</w:t>
      </w:r>
    </w:p>
    <w:p w14:paraId="5A127CAA"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Mô hình tổ chức Tòa hành chính ở Việt Nam.</w:t>
      </w:r>
    </w:p>
    <w:p w14:paraId="12456059"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Giải quyết khiếu kiện danh sách cử tri bầu cử đại biểu Quốc hội, đại biểu Hội đồng nhân dân.</w:t>
      </w:r>
    </w:p>
    <w:p w14:paraId="0A8E00F7"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Xác định thẩm quyền trong trường hợp vừa khiếu nại vừa khởi kiện vụ </w:t>
      </w: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hành chính.</w:t>
      </w:r>
    </w:p>
    <w:p w14:paraId="04C7B3EA"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Chuyển vụ </w:t>
      </w: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trong tố tụng hành chính.</w:t>
      </w:r>
    </w:p>
    <w:p w14:paraId="7C4DC39D"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Giải quyết tranh chấp về thẩm quyền trong tố tụng hành chính.</w:t>
      </w:r>
    </w:p>
    <w:p w14:paraId="37950F9A" w14:textId="488D1D6F" w:rsidR="00F71E23" w:rsidRPr="00F71E23" w:rsidRDefault="00F71E23" w:rsidP="00F71E23">
      <w:pPr>
        <w:numPr>
          <w:ilvl w:val="0"/>
          <w:numId w:val="8"/>
        </w:numPr>
        <w:spacing w:after="0" w:line="360" w:lineRule="auto"/>
        <w:jc w:val="both"/>
        <w:textAlignment w:val="baseline"/>
        <w:rPr>
          <w:rFonts w:ascii="Times New Roman" w:eastAsia="Times New Roman" w:hAnsi="Times New Roman" w:cs="Times New Roman" w:hint="eastAsia"/>
          <w:color w:val="000000"/>
          <w:sz w:val="26"/>
          <w:szCs w:val="26"/>
        </w:rPr>
      </w:pPr>
      <w:r w:rsidRPr="00C857BF">
        <w:rPr>
          <w:rFonts w:ascii="Times New Roman" w:eastAsia="Times New Roman" w:hAnsi="Times New Roman" w:cs="Times New Roman"/>
          <w:color w:val="000000"/>
          <w:sz w:val="26"/>
          <w:szCs w:val="26"/>
        </w:rPr>
        <w:t xml:space="preserve">Nhập, tách vụ </w:t>
      </w: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hành chính.</w:t>
      </w:r>
    </w:p>
    <w:p w14:paraId="6C846713"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Cơ quan tiến hành tố tụng hành chính.</w:t>
      </w:r>
    </w:p>
    <w:p w14:paraId="2E7345D4"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Quyền và nghĩa vụ của Thẩm phán trong tố tụng hành chính</w:t>
      </w:r>
    </w:p>
    <w:p w14:paraId="174AAEA9"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Quyền và nghĩa vụ của Hội thẩm nhân dân trong tố tụng hành chính</w:t>
      </w:r>
    </w:p>
    <w:p w14:paraId="271B384D"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Quyền và nghĩa vụ của Kiểm sát viên trong tố tụng hành chính</w:t>
      </w:r>
    </w:p>
    <w:p w14:paraId="5A4BB092"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Quyền và nghĩa vụ của thư ký Tòa án trong tố tụng hành chính</w:t>
      </w:r>
    </w:p>
    <w:p w14:paraId="24C1BFA3"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Quyền và nghĩa vụ của người khởi kiện trong tố tụng hành chính</w:t>
      </w:r>
    </w:p>
    <w:p w14:paraId="37E18796"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Quyền và nghĩa vụ của người bị kiện trong tố tụng hành chính.</w:t>
      </w:r>
    </w:p>
    <w:p w14:paraId="621B683F"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Quyền và nghĩa vụ của đương sự trong việc cung cấp chứng cứ, chứng minh.</w:t>
      </w:r>
    </w:p>
    <w:p w14:paraId="507B2229"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Người đại diện </w:t>
      </w:r>
      <w:proofErr w:type="gramStart"/>
      <w:r w:rsidRPr="00C857BF">
        <w:rPr>
          <w:rFonts w:ascii="Times New Roman" w:eastAsia="Times New Roman" w:hAnsi="Times New Roman" w:cs="Times New Roman"/>
          <w:color w:val="000000"/>
          <w:sz w:val="26"/>
          <w:szCs w:val="26"/>
        </w:rPr>
        <w:t>theo</w:t>
      </w:r>
      <w:proofErr w:type="gramEnd"/>
      <w:r w:rsidRPr="00C857BF">
        <w:rPr>
          <w:rFonts w:ascii="Times New Roman" w:eastAsia="Times New Roman" w:hAnsi="Times New Roman" w:cs="Times New Roman"/>
          <w:color w:val="000000"/>
          <w:sz w:val="26"/>
          <w:szCs w:val="26"/>
        </w:rPr>
        <w:t xml:space="preserve"> ủy quyền trong tố tụng hành chính.</w:t>
      </w:r>
    </w:p>
    <w:p w14:paraId="1EDA609A"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Người giám định trong tố tụng hành chính.</w:t>
      </w:r>
    </w:p>
    <w:p w14:paraId="3AB8C864"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Người làm chứng trong tố tụng hành chính.</w:t>
      </w:r>
    </w:p>
    <w:p w14:paraId="5DEC7300"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Từ chối thay đổi Thẩm phán, Hội thẩm nhân dân trong tố tụng hành chính.</w:t>
      </w:r>
    </w:p>
    <w:p w14:paraId="5304BC90"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Từ chối thay đổi Kiểm sát viên trong tố tụng hành chính.</w:t>
      </w:r>
    </w:p>
    <w:p w14:paraId="77C2B9EC"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Từ chối thay đổi </w:t>
      </w:r>
      <w:proofErr w:type="gramStart"/>
      <w:r w:rsidRPr="00C857BF">
        <w:rPr>
          <w:rFonts w:ascii="Times New Roman" w:eastAsia="Times New Roman" w:hAnsi="Times New Roman" w:cs="Times New Roman"/>
          <w:color w:val="000000"/>
          <w:sz w:val="26"/>
          <w:szCs w:val="26"/>
        </w:rPr>
        <w:t>thư</w:t>
      </w:r>
      <w:proofErr w:type="gramEnd"/>
      <w:r w:rsidRPr="00C857BF">
        <w:rPr>
          <w:rFonts w:ascii="Times New Roman" w:eastAsia="Times New Roman" w:hAnsi="Times New Roman" w:cs="Times New Roman"/>
          <w:color w:val="000000"/>
          <w:sz w:val="26"/>
          <w:szCs w:val="26"/>
        </w:rPr>
        <w:t xml:space="preserve"> ký Tòa án trong tố tụng hành chính.</w:t>
      </w:r>
    </w:p>
    <w:p w14:paraId="04639C3B"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Từ chối thay đổi người phiên dịch, người giám định trong tố tụng hành chính.</w:t>
      </w:r>
    </w:p>
    <w:p w14:paraId="7C6D42E5"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lastRenderedPageBreak/>
        <w:t> Giải quyết khiếu nại, kiến nghị về quyết định áp dụng, thay đổi, hủy bỏ hoặc không áp dụng, thay đổi, hủy bỏ biện pháp khẩn cấp tạm thời trong tố tụng hành chính.</w:t>
      </w:r>
    </w:p>
    <w:p w14:paraId="06AC45A1"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phí trong tố tụng hành chính.</w:t>
      </w:r>
    </w:p>
    <w:p w14:paraId="19F7DD79"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Xác minh, </w:t>
      </w:r>
      <w:proofErr w:type="gramStart"/>
      <w:r w:rsidRPr="00C857BF">
        <w:rPr>
          <w:rFonts w:ascii="Times New Roman" w:eastAsia="Times New Roman" w:hAnsi="Times New Roman" w:cs="Times New Roman"/>
          <w:color w:val="000000"/>
          <w:sz w:val="26"/>
          <w:szCs w:val="26"/>
        </w:rPr>
        <w:t>thu</w:t>
      </w:r>
      <w:proofErr w:type="gramEnd"/>
      <w:r w:rsidRPr="00C857BF">
        <w:rPr>
          <w:rFonts w:ascii="Times New Roman" w:eastAsia="Times New Roman" w:hAnsi="Times New Roman" w:cs="Times New Roman"/>
          <w:color w:val="000000"/>
          <w:sz w:val="26"/>
          <w:szCs w:val="26"/>
        </w:rPr>
        <w:t xml:space="preserve"> thập chứng cứ trong vụ án hành chính.</w:t>
      </w:r>
    </w:p>
    <w:p w14:paraId="54F83655"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Đánh giá chúng cứ trong vụ </w:t>
      </w: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hành chính.</w:t>
      </w:r>
    </w:p>
    <w:p w14:paraId="514950BE"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Nguồn của chứng cứ trong tố tụng hành chính.</w:t>
      </w:r>
    </w:p>
    <w:p w14:paraId="04AB5827"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Nghĩa vụ cung cấp, giao nộp chứng cứ.</w:t>
      </w:r>
    </w:p>
    <w:p w14:paraId="3C617C73"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Các biện pháp xác minh, </w:t>
      </w:r>
      <w:proofErr w:type="gramStart"/>
      <w:r w:rsidRPr="00C857BF">
        <w:rPr>
          <w:rFonts w:ascii="Times New Roman" w:eastAsia="Times New Roman" w:hAnsi="Times New Roman" w:cs="Times New Roman"/>
          <w:color w:val="000000"/>
          <w:sz w:val="26"/>
          <w:szCs w:val="26"/>
        </w:rPr>
        <w:t>thu</w:t>
      </w:r>
      <w:proofErr w:type="gramEnd"/>
      <w:r w:rsidRPr="00C857BF">
        <w:rPr>
          <w:rFonts w:ascii="Times New Roman" w:eastAsia="Times New Roman" w:hAnsi="Times New Roman" w:cs="Times New Roman"/>
          <w:color w:val="000000"/>
          <w:sz w:val="26"/>
          <w:szCs w:val="26"/>
        </w:rPr>
        <w:t xml:space="preserve"> thập chứng cứ.</w:t>
      </w:r>
    </w:p>
    <w:p w14:paraId="02F02F08"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Bảo quản, sử dụng và bảo vệ chứng cứ.</w:t>
      </w:r>
    </w:p>
    <w:p w14:paraId="534904EC"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Nghĩa vụ chứng minh của đương sự trong vụ </w:t>
      </w: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hành chính.</w:t>
      </w:r>
    </w:p>
    <w:p w14:paraId="334EA25C"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Phương thức chứng minh trong vụ </w:t>
      </w: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hành chính.</w:t>
      </w:r>
    </w:p>
    <w:p w14:paraId="6AB77EFB"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Thời hiệu khởi kiện quyết định hành chính.</w:t>
      </w:r>
    </w:p>
    <w:p w14:paraId="1C8F620A"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Thời hiệu khởi kiện hành </w:t>
      </w:r>
      <w:proofErr w:type="gramStart"/>
      <w:r w:rsidRPr="00C857BF">
        <w:rPr>
          <w:rFonts w:ascii="Times New Roman" w:eastAsia="Times New Roman" w:hAnsi="Times New Roman" w:cs="Times New Roman"/>
          <w:color w:val="000000"/>
          <w:sz w:val="26"/>
          <w:szCs w:val="26"/>
        </w:rPr>
        <w:t>vi</w:t>
      </w:r>
      <w:proofErr w:type="gramEnd"/>
      <w:r w:rsidRPr="00C857BF">
        <w:rPr>
          <w:rFonts w:ascii="Times New Roman" w:eastAsia="Times New Roman" w:hAnsi="Times New Roman" w:cs="Times New Roman"/>
          <w:color w:val="000000"/>
          <w:sz w:val="26"/>
          <w:szCs w:val="26"/>
        </w:rPr>
        <w:t xml:space="preserve"> hành chính.</w:t>
      </w:r>
    </w:p>
    <w:p w14:paraId="43B0E0F7"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Thời hiệu khởi kiện quyết định kỷ luật buộc thôi việc.</w:t>
      </w:r>
    </w:p>
    <w:p w14:paraId="73B33A92"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Thời hiệu khởi kiện quyết định giải quyết khiếu nại về quyết định xử lý vụ việc cạnh tranh.</w:t>
      </w:r>
    </w:p>
    <w:p w14:paraId="3DDAE0E2"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Thời điểm thực hiện quyền khởi kiện vụ </w:t>
      </w: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hành chính.</w:t>
      </w:r>
    </w:p>
    <w:p w14:paraId="10F22308"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Chủ thể khởi kiện trong vụ </w:t>
      </w: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hành chính.</w:t>
      </w:r>
    </w:p>
    <w:p w14:paraId="3436B715"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Người bị kiện trong vụ </w:t>
      </w: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hành chính.</w:t>
      </w:r>
    </w:p>
    <w:p w14:paraId="321A7DEA"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Thụ lý vụ </w:t>
      </w: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hành chính.</w:t>
      </w:r>
    </w:p>
    <w:p w14:paraId="3D5D5951"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z w:val="26"/>
          <w:szCs w:val="26"/>
        </w:rPr>
        <w:t>ơ</w:t>
      </w:r>
      <w:r w:rsidRPr="00C857BF">
        <w:rPr>
          <w:rFonts w:ascii="Times New Roman" w:eastAsia="Times New Roman" w:hAnsi="Times New Roman" w:cs="Times New Roman"/>
          <w:color w:val="000000"/>
          <w:sz w:val="26"/>
          <w:szCs w:val="26"/>
        </w:rPr>
        <w:t xml:space="preserve">n khởi kiện vụ </w:t>
      </w: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hành chính.</w:t>
      </w:r>
    </w:p>
    <w:p w14:paraId="41385410"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Người có quyền và nghĩa vụ liên quan trong vụ </w:t>
      </w: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hành chính.</w:t>
      </w:r>
    </w:p>
    <w:p w14:paraId="28FDC946"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Nghiên cứu hồ sơ vụ </w:t>
      </w: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hành chính.</w:t>
      </w:r>
    </w:p>
    <w:p w14:paraId="2B1F45A4"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Căn cứ tạm đình chỉ giải quyết vụ </w:t>
      </w: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hành chính.</w:t>
      </w:r>
    </w:p>
    <w:p w14:paraId="69BF7BCB"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Căn cứ đình chỉ giải quyết vụ án hành chính</w:t>
      </w:r>
    </w:p>
    <w:p w14:paraId="71FD0511"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Hoãn phiên tòa xét xử sơ thẩm vụ </w:t>
      </w: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hành chính.</w:t>
      </w:r>
    </w:p>
    <w:p w14:paraId="12B853B7"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Sự có mặt của người tiến hành tố tụng tại phiên tòa xét xử sơ thẩm vụ </w:t>
      </w: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hành chính.</w:t>
      </w:r>
    </w:p>
    <w:p w14:paraId="447054BE"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lastRenderedPageBreak/>
        <w:t xml:space="preserve">Sự có mặt của người tham gia tố tụng tại phiên tòa xét xử sơ thẩm vụ </w:t>
      </w: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hành chính.</w:t>
      </w:r>
    </w:p>
    <w:p w14:paraId="246FDEE2"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Thủ tục xét xử trong trường hợp xét xử vắng mặt tại phiên tòa sơ thẩm.</w:t>
      </w:r>
    </w:p>
    <w:p w14:paraId="72C6401E"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Thủ tục hỏi tại phiên tòa sơ thẩm</w:t>
      </w:r>
    </w:p>
    <w:p w14:paraId="3A96ABB2"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Thủ tục tranh luận tại phiên tòa sơ thẩm.</w:t>
      </w:r>
    </w:p>
    <w:p w14:paraId="41459B9D"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Thủ tục nghị </w:t>
      </w: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và tuyên án.</w:t>
      </w:r>
    </w:p>
    <w:p w14:paraId="266FA89C"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Văn hóa trong tố tụng hành chính.</w:t>
      </w:r>
    </w:p>
    <w:p w14:paraId="24A42298"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Nội quy phiên tòa.</w:t>
      </w:r>
    </w:p>
    <w:p w14:paraId="47CFE45B"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Kháng nghị </w:t>
      </w:r>
      <w:proofErr w:type="gramStart"/>
      <w:r w:rsidRPr="00C857BF">
        <w:rPr>
          <w:rFonts w:ascii="Times New Roman" w:eastAsia="Times New Roman" w:hAnsi="Times New Roman" w:cs="Times New Roman"/>
          <w:color w:val="000000"/>
          <w:sz w:val="26"/>
          <w:szCs w:val="26"/>
        </w:rPr>
        <w:t>theo</w:t>
      </w:r>
      <w:proofErr w:type="gramEnd"/>
      <w:r w:rsidRPr="00C857BF">
        <w:rPr>
          <w:rFonts w:ascii="Times New Roman" w:eastAsia="Times New Roman" w:hAnsi="Times New Roman" w:cs="Times New Roman"/>
          <w:color w:val="000000"/>
          <w:sz w:val="26"/>
          <w:szCs w:val="26"/>
        </w:rPr>
        <w:t xml:space="preserve"> thủ tục phúc thẩm.</w:t>
      </w:r>
    </w:p>
    <w:p w14:paraId="0D78474F"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Kháng cáo theo thủ tục phúc thẩm</w:t>
      </w:r>
    </w:p>
    <w:p w14:paraId="5A5469C7"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Đình chỉ xét xử phúc thẩm.</w:t>
      </w:r>
    </w:p>
    <w:p w14:paraId="736AED74"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Đình chỉ xét xử phúc thẩm và đình chỉ giải quyết vụ </w:t>
      </w: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trong giai đoạn xét xử phúc thẩm.</w:t>
      </w:r>
    </w:p>
    <w:p w14:paraId="68246623"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Rút đơn khởi kiện trong vụ </w:t>
      </w: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hành chính.</w:t>
      </w:r>
    </w:p>
    <w:p w14:paraId="576F353D"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Căn cứ kháng nghị </w:t>
      </w:r>
      <w:proofErr w:type="gramStart"/>
      <w:r w:rsidRPr="00C857BF">
        <w:rPr>
          <w:rFonts w:ascii="Times New Roman" w:eastAsia="Times New Roman" w:hAnsi="Times New Roman" w:cs="Times New Roman"/>
          <w:color w:val="000000"/>
          <w:sz w:val="26"/>
          <w:szCs w:val="26"/>
        </w:rPr>
        <w:t>theo</w:t>
      </w:r>
      <w:proofErr w:type="gramEnd"/>
      <w:r w:rsidRPr="00C857BF">
        <w:rPr>
          <w:rFonts w:ascii="Times New Roman" w:eastAsia="Times New Roman" w:hAnsi="Times New Roman" w:cs="Times New Roman"/>
          <w:color w:val="000000"/>
          <w:sz w:val="26"/>
          <w:szCs w:val="26"/>
        </w:rPr>
        <w:t xml:space="preserve"> thủ tục giám đốc thẩm.</w:t>
      </w:r>
    </w:p>
    <w:p w14:paraId="605A4DE9"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Căn cứ kháng nghị </w:t>
      </w:r>
      <w:proofErr w:type="gramStart"/>
      <w:r w:rsidRPr="00C857BF">
        <w:rPr>
          <w:rFonts w:ascii="Times New Roman" w:eastAsia="Times New Roman" w:hAnsi="Times New Roman" w:cs="Times New Roman"/>
          <w:color w:val="000000"/>
          <w:sz w:val="26"/>
          <w:szCs w:val="26"/>
        </w:rPr>
        <w:t>theo</w:t>
      </w:r>
      <w:proofErr w:type="gramEnd"/>
      <w:r w:rsidRPr="00C857BF">
        <w:rPr>
          <w:rFonts w:ascii="Times New Roman" w:eastAsia="Times New Roman" w:hAnsi="Times New Roman" w:cs="Times New Roman"/>
          <w:color w:val="000000"/>
          <w:sz w:val="26"/>
          <w:szCs w:val="26"/>
        </w:rPr>
        <w:t xml:space="preserve"> thủ tục tái thẩm.</w:t>
      </w:r>
    </w:p>
    <w:p w14:paraId="036BBAF1"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Thẩm quyền và thủ tục kháng nghị </w:t>
      </w:r>
      <w:proofErr w:type="gramStart"/>
      <w:r w:rsidRPr="00C857BF">
        <w:rPr>
          <w:rFonts w:ascii="Times New Roman" w:eastAsia="Times New Roman" w:hAnsi="Times New Roman" w:cs="Times New Roman"/>
          <w:color w:val="000000"/>
          <w:sz w:val="26"/>
          <w:szCs w:val="26"/>
        </w:rPr>
        <w:t>theo</w:t>
      </w:r>
      <w:proofErr w:type="gramEnd"/>
      <w:r w:rsidRPr="00C857BF">
        <w:rPr>
          <w:rFonts w:ascii="Times New Roman" w:eastAsia="Times New Roman" w:hAnsi="Times New Roman" w:cs="Times New Roman"/>
          <w:color w:val="000000"/>
          <w:sz w:val="26"/>
          <w:szCs w:val="26"/>
        </w:rPr>
        <w:t xml:space="preserve"> thủ tục giám đốc thẩm và tái thẩm.</w:t>
      </w:r>
    </w:p>
    <w:p w14:paraId="56EF541D"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Xét lại bản án </w:t>
      </w:r>
      <w:proofErr w:type="gramStart"/>
      <w:r w:rsidRPr="00C857BF">
        <w:rPr>
          <w:rFonts w:ascii="Times New Roman" w:eastAsia="Times New Roman" w:hAnsi="Times New Roman" w:cs="Times New Roman"/>
          <w:color w:val="000000"/>
          <w:sz w:val="26"/>
          <w:szCs w:val="26"/>
        </w:rPr>
        <w:t>theo</w:t>
      </w:r>
      <w:proofErr w:type="gramEnd"/>
      <w:r w:rsidRPr="00C857BF">
        <w:rPr>
          <w:rFonts w:ascii="Times New Roman" w:eastAsia="Times New Roman" w:hAnsi="Times New Roman" w:cs="Times New Roman"/>
          <w:color w:val="000000"/>
          <w:sz w:val="26"/>
          <w:szCs w:val="26"/>
        </w:rPr>
        <w:t xml:space="preserve"> thủ tục giám đốc thẩm.</w:t>
      </w:r>
    </w:p>
    <w:p w14:paraId="367ACEF4"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Xét lại bản án </w:t>
      </w:r>
      <w:proofErr w:type="gramStart"/>
      <w:r w:rsidRPr="00C857BF">
        <w:rPr>
          <w:rFonts w:ascii="Times New Roman" w:eastAsia="Times New Roman" w:hAnsi="Times New Roman" w:cs="Times New Roman"/>
          <w:color w:val="000000"/>
          <w:sz w:val="26"/>
          <w:szCs w:val="26"/>
        </w:rPr>
        <w:t>theo</w:t>
      </w:r>
      <w:proofErr w:type="gramEnd"/>
      <w:r w:rsidRPr="00C857BF">
        <w:rPr>
          <w:rFonts w:ascii="Times New Roman" w:eastAsia="Times New Roman" w:hAnsi="Times New Roman" w:cs="Times New Roman"/>
          <w:color w:val="000000"/>
          <w:sz w:val="26"/>
          <w:szCs w:val="26"/>
        </w:rPr>
        <w:t xml:space="preserve"> thủ tục tái thẩm.</w:t>
      </w:r>
    </w:p>
    <w:p w14:paraId="20622821"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Kiểm sát thi hành </w:t>
      </w: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hành chính.</w:t>
      </w:r>
    </w:p>
    <w:p w14:paraId="70AA4A62"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Đôn đốc, chỉ đạo thi hành </w:t>
      </w: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hành chính.</w:t>
      </w:r>
    </w:p>
    <w:p w14:paraId="4FF48DFB"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Biện pháp bảo đảm trong thi hành </w:t>
      </w: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hành chính.</w:t>
      </w:r>
    </w:p>
    <w:p w14:paraId="73F7C41A"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 Tính độc lập của Hội đồng xét xử trong vụ </w:t>
      </w:r>
      <w:proofErr w:type="gramStart"/>
      <w:r w:rsidRPr="00C857BF">
        <w:rPr>
          <w:rFonts w:ascii="Times New Roman" w:eastAsia="Times New Roman" w:hAnsi="Times New Roman" w:cs="Times New Roman"/>
          <w:color w:val="000000"/>
          <w:sz w:val="26"/>
          <w:szCs w:val="26"/>
        </w:rPr>
        <w:t>án</w:t>
      </w:r>
      <w:proofErr w:type="gramEnd"/>
      <w:r w:rsidRPr="00C857BF">
        <w:rPr>
          <w:rFonts w:ascii="Times New Roman" w:eastAsia="Times New Roman" w:hAnsi="Times New Roman" w:cs="Times New Roman"/>
          <w:color w:val="000000"/>
          <w:sz w:val="26"/>
          <w:szCs w:val="26"/>
        </w:rPr>
        <w:t xml:space="preserve"> hành chính.</w:t>
      </w:r>
    </w:p>
    <w:p w14:paraId="032B0532"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Thẩm quyền xét xử hành chính của TAND </w:t>
      </w:r>
      <w:proofErr w:type="gramStart"/>
      <w:r w:rsidRPr="00C857BF">
        <w:rPr>
          <w:rFonts w:ascii="Times New Roman" w:eastAsia="Times New Roman" w:hAnsi="Times New Roman" w:cs="Times New Roman"/>
          <w:color w:val="000000"/>
          <w:sz w:val="26"/>
          <w:szCs w:val="26"/>
        </w:rPr>
        <w:t>theo</w:t>
      </w:r>
      <w:proofErr w:type="gramEnd"/>
      <w:r w:rsidRPr="00C857BF">
        <w:rPr>
          <w:rFonts w:ascii="Times New Roman" w:eastAsia="Times New Roman" w:hAnsi="Times New Roman" w:cs="Times New Roman"/>
          <w:color w:val="000000"/>
          <w:sz w:val="26"/>
          <w:szCs w:val="26"/>
        </w:rPr>
        <w:t xml:space="preserve"> lãnh thổ.</w:t>
      </w:r>
    </w:p>
    <w:p w14:paraId="24730A6F"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Giải quyết các khiếu kiện hành chính đối với quyết định xử phạt </w:t>
      </w:r>
      <w:proofErr w:type="gramStart"/>
      <w:r w:rsidRPr="00C857BF">
        <w:rPr>
          <w:rFonts w:ascii="Times New Roman" w:eastAsia="Times New Roman" w:hAnsi="Times New Roman" w:cs="Times New Roman"/>
          <w:color w:val="000000"/>
          <w:sz w:val="26"/>
          <w:szCs w:val="26"/>
        </w:rPr>
        <w:t>vi</w:t>
      </w:r>
      <w:proofErr w:type="gramEnd"/>
      <w:r w:rsidRPr="00C857BF">
        <w:rPr>
          <w:rFonts w:ascii="Times New Roman" w:eastAsia="Times New Roman" w:hAnsi="Times New Roman" w:cs="Times New Roman"/>
          <w:color w:val="000000"/>
          <w:sz w:val="26"/>
          <w:szCs w:val="26"/>
        </w:rPr>
        <w:t xml:space="preserve"> phạm hành chính.</w:t>
      </w:r>
    </w:p>
    <w:p w14:paraId="6C6411CD"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Áp dụng pháp luật khiếu nại trong tố tụng hành chính.</w:t>
      </w:r>
    </w:p>
    <w:p w14:paraId="560BCF45"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Bồi thường thiệt hại trong tố tụng hành chính. Lý luận và thực tiễn.</w:t>
      </w:r>
    </w:p>
    <w:p w14:paraId="1E1B7631" w14:textId="77777777" w:rsidR="00F71E23" w:rsidRPr="00C857BF" w:rsidRDefault="00F71E23" w:rsidP="00F71E23">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Vấn đề cấp, tống đạt các văn bản tố tụng trong tố tụng hành chính.</w:t>
      </w:r>
    </w:p>
    <w:p w14:paraId="1E91ED66" w14:textId="77777777" w:rsidR="00F71E23" w:rsidRPr="004E340F" w:rsidRDefault="00F71E23" w:rsidP="00F71E23">
      <w:pPr>
        <w:numPr>
          <w:ilvl w:val="0"/>
          <w:numId w:val="8"/>
        </w:numPr>
        <w:spacing w:after="0" w:line="360" w:lineRule="auto"/>
        <w:jc w:val="both"/>
        <w:textAlignment w:val="baseline"/>
        <w:rPr>
          <w:rFonts w:ascii="Times New Roman" w:eastAsia="Times New Roman" w:hAnsi="Times New Roman" w:cs="Times New Roman" w:hint="eastAsia"/>
          <w:color w:val="000000"/>
          <w:sz w:val="26"/>
          <w:szCs w:val="26"/>
        </w:rPr>
      </w:pPr>
      <w:r w:rsidRPr="00C857BF">
        <w:rPr>
          <w:rFonts w:ascii="Times New Roman" w:eastAsia="Times New Roman" w:hAnsi="Times New Roman" w:cs="Times New Roman"/>
          <w:color w:val="000000"/>
          <w:sz w:val="26"/>
          <w:szCs w:val="26"/>
        </w:rPr>
        <w:lastRenderedPageBreak/>
        <w:t>Vấn đề thời hạn và thời hiệu trong tố tụng hành chính.</w:t>
      </w:r>
    </w:p>
    <w:p w14:paraId="1BFA95AE" w14:textId="77777777" w:rsidR="004E340F" w:rsidRPr="00C857BF" w:rsidRDefault="004E340F" w:rsidP="004E340F">
      <w:pPr>
        <w:spacing w:after="0" w:line="360" w:lineRule="auto"/>
        <w:ind w:left="720"/>
        <w:jc w:val="both"/>
        <w:textAlignment w:val="baseline"/>
        <w:rPr>
          <w:rFonts w:ascii="Times New Roman" w:eastAsia="Times New Roman" w:hAnsi="Times New Roman" w:cs="Times New Roman"/>
          <w:color w:val="000000"/>
          <w:sz w:val="26"/>
          <w:szCs w:val="26"/>
        </w:rPr>
      </w:pPr>
    </w:p>
    <w:p w14:paraId="5F4D335A" w14:textId="77777777" w:rsidR="00F71E23" w:rsidRPr="004E340F" w:rsidRDefault="00F71E23" w:rsidP="00F71E23">
      <w:pPr>
        <w:numPr>
          <w:ilvl w:val="0"/>
          <w:numId w:val="9"/>
        </w:numPr>
        <w:spacing w:after="0" w:line="360" w:lineRule="auto"/>
        <w:jc w:val="both"/>
        <w:textAlignment w:val="baseline"/>
        <w:rPr>
          <w:rFonts w:ascii="Times New Roman" w:eastAsia="Times New Roman" w:hAnsi="Times New Roman" w:cs="Times New Roman" w:hint="eastAsia"/>
          <w:color w:val="000000"/>
          <w:sz w:val="26"/>
          <w:szCs w:val="26"/>
        </w:rPr>
      </w:pPr>
      <w:r w:rsidRPr="00C857BF">
        <w:rPr>
          <w:rFonts w:ascii="Times New Roman" w:eastAsia="Times New Roman" w:hAnsi="Times New Roman" w:cs="Times New Roman"/>
          <w:b/>
          <w:bCs/>
          <w:color w:val="000000"/>
          <w:sz w:val="26"/>
          <w:szCs w:val="26"/>
        </w:rPr>
        <w:t>PHÁP LUẬT THANH TRA, KHIẾU NẠI, TỐ CÁO</w:t>
      </w:r>
    </w:p>
    <w:p w14:paraId="774CE7C2" w14:textId="77777777" w:rsidR="004E340F" w:rsidRPr="00C857BF" w:rsidRDefault="004E340F" w:rsidP="004E340F">
      <w:pPr>
        <w:spacing w:after="0" w:line="360" w:lineRule="auto"/>
        <w:ind w:left="1800"/>
        <w:jc w:val="both"/>
        <w:textAlignment w:val="baseline"/>
        <w:rPr>
          <w:rFonts w:ascii="Times New Roman" w:eastAsia="Times New Roman" w:hAnsi="Times New Roman" w:cs="Times New Roman"/>
          <w:color w:val="000000"/>
          <w:sz w:val="26"/>
          <w:szCs w:val="26"/>
        </w:rPr>
      </w:pPr>
    </w:p>
    <w:p w14:paraId="2FB7E09C"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Thẩm quyền thanh tra của cơ quan thanh tra</w:t>
      </w:r>
    </w:p>
    <w:p w14:paraId="3C307D24"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Tổ chức và hoạt động thanh tra của Thanh tra tỉnh, thành phố trực thuộc trung ương.</w:t>
      </w:r>
    </w:p>
    <w:p w14:paraId="2B3D97F6"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Hoạt động thanh tra trong lĩnh vực văn hoá.</w:t>
      </w:r>
    </w:p>
    <w:p w14:paraId="74FB6F96"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Hoạt động thanh tra trong lĩnh vực biểu diễn nghệ thuật.</w:t>
      </w:r>
    </w:p>
    <w:p w14:paraId="6CF4C8AC"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Hoạt động thanh tra trong lĩnh vực thông tin.</w:t>
      </w:r>
    </w:p>
    <w:p w14:paraId="05C36001"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Hoạt động thanh tra trong lĩnh vực truyền thông.</w:t>
      </w:r>
    </w:p>
    <w:p w14:paraId="3346C109"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Hoạt động thanh tra trong lĩnh vực báo chí.</w:t>
      </w:r>
    </w:p>
    <w:p w14:paraId="3C68325D"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Hoạt động thanh tra trong lĩnh vực xây dựng</w:t>
      </w:r>
    </w:p>
    <w:p w14:paraId="0460E731"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Hoạt động thanh tra trong lĩnh vực đất đai</w:t>
      </w:r>
    </w:p>
    <w:p w14:paraId="1491E845"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Hoạt động thanh tra trong lĩnh vực lao động</w:t>
      </w:r>
    </w:p>
    <w:p w14:paraId="3C884BA6"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Hoạt động thanh tra trong lĩnh vực giao thông vận tải</w:t>
      </w:r>
    </w:p>
    <w:p w14:paraId="53CAFC11"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Hoạt động thanh tra trong lĩnh vực giáo dục và đào tạo</w:t>
      </w:r>
    </w:p>
    <w:p w14:paraId="2D34ED12"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Hoạt động thanh tra trong lĩnh vực y tế.</w:t>
      </w:r>
    </w:p>
    <w:p w14:paraId="62779DA9"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Hoạt động thanh tra trong lĩnh vực môi trường.</w:t>
      </w:r>
    </w:p>
    <w:p w14:paraId="21E8393C"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Hoạt động thanh tra trong lĩnh vực thuế.</w:t>
      </w:r>
    </w:p>
    <w:p w14:paraId="64E8684B"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Tính chính xác, khách quan, trung thực, công khai, dân chủ và kịp thời trong hoạt động thanh tra.</w:t>
      </w:r>
    </w:p>
    <w:p w14:paraId="42F5F99C"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Thu thập thông tin tài liệu, đánh giá việc chấp hành chính sách, pháp luật trong hoạt động thanh tra.</w:t>
      </w:r>
    </w:p>
    <w:p w14:paraId="7175B2E1"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Thực hiện quyền trong hoạt động thanh tra.</w:t>
      </w:r>
    </w:p>
    <w:p w14:paraId="4B5C6071"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Thanh tra </w:t>
      </w:r>
      <w:proofErr w:type="gramStart"/>
      <w:r w:rsidRPr="00C857BF">
        <w:rPr>
          <w:rFonts w:ascii="Times New Roman" w:eastAsia="Times New Roman" w:hAnsi="Times New Roman" w:cs="Times New Roman"/>
          <w:color w:val="000000"/>
          <w:sz w:val="26"/>
          <w:szCs w:val="26"/>
        </w:rPr>
        <w:t>theo</w:t>
      </w:r>
      <w:proofErr w:type="gramEnd"/>
      <w:r w:rsidRPr="00C857BF">
        <w:rPr>
          <w:rFonts w:ascii="Times New Roman" w:eastAsia="Times New Roman" w:hAnsi="Times New Roman" w:cs="Times New Roman"/>
          <w:color w:val="000000"/>
          <w:sz w:val="26"/>
          <w:szCs w:val="26"/>
        </w:rPr>
        <w:t xml:space="preserve"> kế hoạch: Một số vấn đề lý luận và thực tiễn.</w:t>
      </w:r>
    </w:p>
    <w:p w14:paraId="31ECAEE3"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Thanh đột xuất: Một số vấn đề lý luận về thực tiễn.</w:t>
      </w:r>
    </w:p>
    <w:p w14:paraId="5FFDFA27"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Thanh tra thường xuyên: Một số vấn đề lý luận và thực tiễn</w:t>
      </w:r>
    </w:p>
    <w:p w14:paraId="2D729325"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Thanh tra lại: Một số vấn đề lý luận và thưc tiễn.</w:t>
      </w:r>
    </w:p>
    <w:p w14:paraId="1F83B847"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lastRenderedPageBreak/>
        <w:t>Kết luận thanh tra trong hoạt động thanh tra.</w:t>
      </w:r>
    </w:p>
    <w:p w14:paraId="1B413A5C"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Xử lý sau Kết luận thanh tra trong hoạt động thanh tra.</w:t>
      </w:r>
    </w:p>
    <w:p w14:paraId="3068A899"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Kết luận thanh tra và quyết định xử lý về thanh tra.</w:t>
      </w:r>
    </w:p>
    <w:p w14:paraId="3A18D2DE"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Hoạt động thanh tra đối với đối tượng thanh tra là đơn vị sự nghiệp công lập, doanh nghiệp nhà nước.</w:t>
      </w:r>
    </w:p>
    <w:p w14:paraId="655E6DF5"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Quyền và nghĩa vụ của đối tượng thanh tra trong hoạt động thanh tra.</w:t>
      </w:r>
    </w:p>
    <w:p w14:paraId="72AD2BA3"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Đại diện trong pháp luật khiếu nại.</w:t>
      </w:r>
    </w:p>
    <w:p w14:paraId="78701209"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Đối tượng khiếu nại hành chính</w:t>
      </w:r>
    </w:p>
    <w:p w14:paraId="7E70CCFD"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Khiếu nại và giải quyết khiếu nại đối với quyết định kỷ luật cán bộ, công chức.</w:t>
      </w:r>
    </w:p>
    <w:p w14:paraId="48751180"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Người khiếu nại: Một số vấn đề lý luận và thực tiễn.</w:t>
      </w:r>
    </w:p>
    <w:p w14:paraId="4E2D44A0"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Đối thoại trong giải quyết khiếu nại.</w:t>
      </w:r>
    </w:p>
    <w:p w14:paraId="39AE81E5"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Nguyên tắc khách quan, công khai, dân chủ và kịp thời trong giải quyết khiếu nại.</w:t>
      </w:r>
    </w:p>
    <w:p w14:paraId="76BA0AE0"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Thi hành quyết định giải quyết khiếu nại có hiệu lực pháp luật.</w:t>
      </w:r>
    </w:p>
    <w:p w14:paraId="5A4027AA"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Kế thừa quyền và nghĩa vụ khiếu nại.</w:t>
      </w:r>
    </w:p>
    <w:p w14:paraId="6A3E7AFF"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Thụ lý giải quyết khiếu nại: Một số vấn đề lý luận và thực tiễn.</w:t>
      </w:r>
    </w:p>
    <w:p w14:paraId="7A018B75"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Xác minh, kết luận nội dung khiếu nại trong giải quyết khiếu nại.</w:t>
      </w:r>
    </w:p>
    <w:p w14:paraId="28500D41"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Tiếp nhận khiếu nại trong giai đoạn thụ lý giải quyết khiếu nại.</w:t>
      </w:r>
    </w:p>
    <w:p w14:paraId="221932EF"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Đình chỉ giải quyết khiếu nại: Một số vấn đề lý luân và thực tiễn.</w:t>
      </w:r>
    </w:p>
    <w:p w14:paraId="3BC3B6C4"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Khiếu nại và giải quyết khiếu nại đối với quyết định </w:t>
      </w:r>
      <w:proofErr w:type="gramStart"/>
      <w:r w:rsidRPr="00C857BF">
        <w:rPr>
          <w:rFonts w:ascii="Times New Roman" w:eastAsia="Times New Roman" w:hAnsi="Times New Roman" w:cs="Times New Roman"/>
          <w:color w:val="000000"/>
          <w:sz w:val="26"/>
          <w:szCs w:val="26"/>
        </w:rPr>
        <w:t>thu</w:t>
      </w:r>
      <w:proofErr w:type="gramEnd"/>
      <w:r w:rsidRPr="00C857BF">
        <w:rPr>
          <w:rFonts w:ascii="Times New Roman" w:eastAsia="Times New Roman" w:hAnsi="Times New Roman" w:cs="Times New Roman"/>
          <w:color w:val="000000"/>
          <w:sz w:val="26"/>
          <w:szCs w:val="26"/>
        </w:rPr>
        <w:t xml:space="preserve"> hồi đất.</w:t>
      </w:r>
    </w:p>
    <w:p w14:paraId="5E476307"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Khiếu nại và giải quyết khiếu nại trong lĩnh vực thuế.</w:t>
      </w:r>
    </w:p>
    <w:p w14:paraId="73AEFDF9"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Khiếu nại và giải quyết khiếu nại đối với quyết định xử phạt </w:t>
      </w:r>
      <w:proofErr w:type="gramStart"/>
      <w:r w:rsidRPr="00C857BF">
        <w:rPr>
          <w:rFonts w:ascii="Times New Roman" w:eastAsia="Times New Roman" w:hAnsi="Times New Roman" w:cs="Times New Roman"/>
          <w:color w:val="000000"/>
          <w:sz w:val="26"/>
          <w:szCs w:val="26"/>
        </w:rPr>
        <w:t>vi</w:t>
      </w:r>
      <w:proofErr w:type="gramEnd"/>
      <w:r w:rsidRPr="00C857BF">
        <w:rPr>
          <w:rFonts w:ascii="Times New Roman" w:eastAsia="Times New Roman" w:hAnsi="Times New Roman" w:cs="Times New Roman"/>
          <w:color w:val="000000"/>
          <w:sz w:val="26"/>
          <w:szCs w:val="26"/>
        </w:rPr>
        <w:t xml:space="preserve"> phạm hành chính.</w:t>
      </w:r>
    </w:p>
    <w:p w14:paraId="1B523205"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Khiếu nại và giải quyết khiếu nại trong lĩnh vực đất đai </w:t>
      </w:r>
      <w:proofErr w:type="gramStart"/>
      <w:r w:rsidRPr="00C857BF">
        <w:rPr>
          <w:rFonts w:ascii="Times New Roman" w:eastAsia="Times New Roman" w:hAnsi="Times New Roman" w:cs="Times New Roman"/>
          <w:color w:val="000000"/>
          <w:sz w:val="26"/>
          <w:szCs w:val="26"/>
        </w:rPr>
        <w:t>( qua</w:t>
      </w:r>
      <w:proofErr w:type="gramEnd"/>
      <w:r w:rsidRPr="00C857BF">
        <w:rPr>
          <w:rFonts w:ascii="Times New Roman" w:eastAsia="Times New Roman" w:hAnsi="Times New Roman" w:cs="Times New Roman"/>
          <w:color w:val="000000"/>
          <w:sz w:val="26"/>
          <w:szCs w:val="26"/>
        </w:rPr>
        <w:t xml:space="preserve"> thực tiển tại một địa phương ).</w:t>
      </w:r>
    </w:p>
    <w:p w14:paraId="3B55A755"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Khiếu nại và giải quyết khiếu nại trong lĩnh vực y tế .(qua thưc tiển tại môt địa phương)</w:t>
      </w:r>
    </w:p>
    <w:p w14:paraId="60014696"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lastRenderedPageBreak/>
        <w:t>Khiếu nại và giải quyết khiếu nại trong lĩnh vực xây dựng (qua thực tiễn từ một địa phương)</w:t>
      </w:r>
    </w:p>
    <w:p w14:paraId="2BFDD91C"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Thời hiệu, thời hạn trong khiếu nại và giải quyết khiếu nại.</w:t>
      </w:r>
    </w:p>
    <w:p w14:paraId="447EE13C"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Xác minh, </w:t>
      </w:r>
      <w:proofErr w:type="gramStart"/>
      <w:r w:rsidRPr="00C857BF">
        <w:rPr>
          <w:rFonts w:ascii="Times New Roman" w:eastAsia="Times New Roman" w:hAnsi="Times New Roman" w:cs="Times New Roman"/>
          <w:color w:val="000000"/>
          <w:sz w:val="26"/>
          <w:szCs w:val="26"/>
        </w:rPr>
        <w:t>thu</w:t>
      </w:r>
      <w:proofErr w:type="gramEnd"/>
      <w:r w:rsidRPr="00C857BF">
        <w:rPr>
          <w:rFonts w:ascii="Times New Roman" w:eastAsia="Times New Roman" w:hAnsi="Times New Roman" w:cs="Times New Roman"/>
          <w:color w:val="000000"/>
          <w:sz w:val="26"/>
          <w:szCs w:val="26"/>
        </w:rPr>
        <w:t xml:space="preserve"> thập chứng cứ trong giải quyết khiếu nai.</w:t>
      </w:r>
    </w:p>
    <w:p w14:paraId="5293A15F"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Điều kiện thụ lý trong giải quyết khiếu nại.</w:t>
      </w:r>
    </w:p>
    <w:p w14:paraId="04A2ACE8"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Giải quyết yêu cầu dân sự trong giải quyết khiếu nại.</w:t>
      </w:r>
    </w:p>
    <w:p w14:paraId="6FCFE944"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Thanh tra, kiểm tra và giám sát thực hiện pháp luật khiếu nại.</w:t>
      </w:r>
    </w:p>
    <w:p w14:paraId="1634BD42"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Bảo vệ người tố cáo: Thực trạng và giải pháp.</w:t>
      </w:r>
    </w:p>
    <w:p w14:paraId="004D41A8"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Bảo mật thông tin của người tố cáo.</w:t>
      </w:r>
    </w:p>
    <w:p w14:paraId="2EDC71BF"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Tố cáo, cung cấp thông tin </w:t>
      </w:r>
      <w:proofErr w:type="gramStart"/>
      <w:r w:rsidRPr="00C857BF">
        <w:rPr>
          <w:rFonts w:ascii="Times New Roman" w:eastAsia="Times New Roman" w:hAnsi="Times New Roman" w:cs="Times New Roman"/>
          <w:color w:val="000000"/>
          <w:sz w:val="26"/>
          <w:szCs w:val="26"/>
        </w:rPr>
        <w:t>vi</w:t>
      </w:r>
      <w:proofErr w:type="gramEnd"/>
      <w:r w:rsidRPr="00C857BF">
        <w:rPr>
          <w:rFonts w:ascii="Times New Roman" w:eastAsia="Times New Roman" w:hAnsi="Times New Roman" w:cs="Times New Roman"/>
          <w:color w:val="000000"/>
          <w:sz w:val="26"/>
          <w:szCs w:val="26"/>
        </w:rPr>
        <w:t xml:space="preserve"> phạm và tố giác tội phạm: Một số vấn đề lý luận và thực tiễn.</w:t>
      </w:r>
    </w:p>
    <w:p w14:paraId="5A046A34"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 xml:space="preserve"> Xác </w:t>
      </w:r>
      <w:proofErr w:type="gramStart"/>
      <w:r w:rsidRPr="00C857BF">
        <w:rPr>
          <w:rFonts w:ascii="Times New Roman" w:eastAsia="Times New Roman" w:hAnsi="Times New Roman" w:cs="Times New Roman"/>
          <w:color w:val="000000"/>
          <w:sz w:val="26"/>
          <w:szCs w:val="26"/>
        </w:rPr>
        <w:t>minh ,thu</w:t>
      </w:r>
      <w:proofErr w:type="gramEnd"/>
      <w:r w:rsidRPr="00C857BF">
        <w:rPr>
          <w:rFonts w:ascii="Times New Roman" w:eastAsia="Times New Roman" w:hAnsi="Times New Roman" w:cs="Times New Roman"/>
          <w:color w:val="000000"/>
          <w:sz w:val="26"/>
          <w:szCs w:val="26"/>
        </w:rPr>
        <w:t xml:space="preserve"> thâp chứng cứ trong giải quyết tố cáo.</w:t>
      </w:r>
    </w:p>
    <w:p w14:paraId="766B2F7E"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Trách nhiệm giải trình của người bị tố cáo.</w:t>
      </w:r>
    </w:p>
    <w:p w14:paraId="0909F67A"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Nghĩa vụ chứng minh trong tố cáo và giải quyết tố cáo.</w:t>
      </w:r>
    </w:p>
    <w:p w14:paraId="5E4169FB"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Bảo vệ quyền và lợi ích hợp pháp của người bị tố cáo.</w:t>
      </w:r>
    </w:p>
    <w:p w14:paraId="0E8B9CDA"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Tố cáo nặc danh, mạo danh và khuyết danh: Một số vấn đề lý luận và thực tiễn.</w:t>
      </w:r>
    </w:p>
    <w:p w14:paraId="1D0D026E"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Trách nhiệm bảo vệ người tố cáo: thực trạng và giải pháp.</w:t>
      </w:r>
    </w:p>
    <w:p w14:paraId="17230863"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Thụ lý giải quyết tố cáo: Một số vấn đề lý luận và thực tiễn.</w:t>
      </w:r>
    </w:p>
    <w:p w14:paraId="360569F3"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Điều kiện thụ lý trong giai đoạn thụ lý giải quyết tố cáo.</w:t>
      </w:r>
    </w:p>
    <w:p w14:paraId="08BE5AA9"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Thẩm quyền giải quyết tố cáo: Một số vấn đề lý luận và thực tiễn.</w:t>
      </w:r>
    </w:p>
    <w:p w14:paraId="09A8AE89"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Xử lý tố cáo: Lý luận và thực tiễn.</w:t>
      </w:r>
    </w:p>
    <w:p w14:paraId="273C6688"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Tiếp công dân với việc giải quyết khiếu nại, tố cáo.</w:t>
      </w:r>
    </w:p>
    <w:p w14:paraId="5336420D"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Tiếp công dân tại xã, phường thị trấn.</w:t>
      </w:r>
    </w:p>
    <w:p w14:paraId="6390D3F9" w14:textId="77777777" w:rsidR="00F71E23" w:rsidRPr="00C857BF" w:rsidRDefault="00F71E23" w:rsidP="006E47BD">
      <w:pPr>
        <w:numPr>
          <w:ilvl w:val="0"/>
          <w:numId w:val="10"/>
        </w:numPr>
        <w:spacing w:after="0" w:line="360" w:lineRule="auto"/>
        <w:ind w:left="630" w:hanging="270"/>
        <w:jc w:val="both"/>
        <w:textAlignment w:val="baseline"/>
        <w:rPr>
          <w:rFonts w:ascii="Times New Roman" w:eastAsia="Times New Roman" w:hAnsi="Times New Roman" w:cs="Times New Roman"/>
          <w:color w:val="000000"/>
          <w:sz w:val="26"/>
          <w:szCs w:val="26"/>
        </w:rPr>
      </w:pPr>
      <w:r w:rsidRPr="00C857BF">
        <w:rPr>
          <w:rFonts w:ascii="Times New Roman" w:eastAsia="Times New Roman" w:hAnsi="Times New Roman" w:cs="Times New Roman"/>
          <w:color w:val="000000"/>
          <w:sz w:val="26"/>
          <w:szCs w:val="26"/>
        </w:rPr>
        <w:t>Quy trình tiếp dân công dân.</w:t>
      </w:r>
    </w:p>
    <w:p w14:paraId="4620DCD6" w14:textId="77777777" w:rsidR="00F71E23" w:rsidRDefault="00F71E23" w:rsidP="006E47BD">
      <w:pPr>
        <w:spacing w:after="0" w:line="360" w:lineRule="auto"/>
        <w:ind w:left="630" w:hanging="270"/>
        <w:jc w:val="both"/>
      </w:pPr>
    </w:p>
    <w:p w14:paraId="72E621CE" w14:textId="77777777" w:rsidR="00F71E23" w:rsidRPr="00F71E23" w:rsidRDefault="00F71E23" w:rsidP="00F71E23">
      <w:pPr>
        <w:tabs>
          <w:tab w:val="left" w:pos="567"/>
          <w:tab w:val="left" w:pos="709"/>
          <w:tab w:val="left" w:pos="993"/>
        </w:tabs>
        <w:spacing w:after="0" w:line="360" w:lineRule="auto"/>
        <w:ind w:left="284"/>
        <w:jc w:val="both"/>
        <w:rPr>
          <w:rFonts w:ascii="Times New Roman" w:hAnsi="Times New Roman" w:cs="Times New Roman" w:hint="eastAsia"/>
          <w:sz w:val="26"/>
          <w:szCs w:val="26"/>
        </w:rPr>
      </w:pPr>
    </w:p>
    <w:sectPr w:rsidR="00F71E23" w:rsidRPr="00F71E23" w:rsidSect="00F71E23">
      <w:pgSz w:w="12240" w:h="15840"/>
      <w:pgMar w:top="1440" w:right="1440" w:bottom="1440" w:left="19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46DD5"/>
    <w:multiLevelType w:val="hybridMultilevel"/>
    <w:tmpl w:val="7F763EC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17C28"/>
    <w:multiLevelType w:val="multilevel"/>
    <w:tmpl w:val="DE8E9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3D7635"/>
    <w:multiLevelType w:val="multilevel"/>
    <w:tmpl w:val="1BB8E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C13182"/>
    <w:multiLevelType w:val="multilevel"/>
    <w:tmpl w:val="BD167EE4"/>
    <w:lvl w:ilvl="0">
      <w:start w:val="1"/>
      <w:numFmt w:val="decimal"/>
      <w:lvlText w:val="%1."/>
      <w:lvlJc w:val="left"/>
      <w:pPr>
        <w:ind w:left="36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89A1F3A"/>
    <w:multiLevelType w:val="multilevel"/>
    <w:tmpl w:val="75281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B279F5"/>
    <w:multiLevelType w:val="multilevel"/>
    <w:tmpl w:val="6F7690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627124"/>
    <w:multiLevelType w:val="multilevel"/>
    <w:tmpl w:val="664025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eastAsiaTheme="minorEastAsia"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4D24E8"/>
    <w:multiLevelType w:val="hybridMultilevel"/>
    <w:tmpl w:val="C59ED728"/>
    <w:lvl w:ilvl="0" w:tplc="9410A924">
      <w:start w:val="2"/>
      <w:numFmt w:val="upperLetter"/>
      <w:lvlText w:val="%1."/>
      <w:lvlJc w:val="left"/>
      <w:pPr>
        <w:tabs>
          <w:tab w:val="num" w:pos="1800"/>
        </w:tabs>
        <w:ind w:left="1800" w:hanging="360"/>
      </w:pPr>
      <w:rPr>
        <w:b/>
      </w:rPr>
    </w:lvl>
    <w:lvl w:ilvl="1" w:tplc="48D47CB6" w:tentative="1">
      <w:start w:val="1"/>
      <w:numFmt w:val="decimal"/>
      <w:lvlText w:val="%2."/>
      <w:lvlJc w:val="left"/>
      <w:pPr>
        <w:tabs>
          <w:tab w:val="num" w:pos="2520"/>
        </w:tabs>
        <w:ind w:left="2520" w:hanging="360"/>
      </w:pPr>
    </w:lvl>
    <w:lvl w:ilvl="2" w:tplc="B1A46A6E" w:tentative="1">
      <w:start w:val="1"/>
      <w:numFmt w:val="decimal"/>
      <w:lvlText w:val="%3."/>
      <w:lvlJc w:val="left"/>
      <w:pPr>
        <w:tabs>
          <w:tab w:val="num" w:pos="3240"/>
        </w:tabs>
        <w:ind w:left="3240" w:hanging="360"/>
      </w:pPr>
    </w:lvl>
    <w:lvl w:ilvl="3" w:tplc="6DBAD6A0" w:tentative="1">
      <w:start w:val="1"/>
      <w:numFmt w:val="decimal"/>
      <w:lvlText w:val="%4."/>
      <w:lvlJc w:val="left"/>
      <w:pPr>
        <w:tabs>
          <w:tab w:val="num" w:pos="3960"/>
        </w:tabs>
        <w:ind w:left="3960" w:hanging="360"/>
      </w:pPr>
    </w:lvl>
    <w:lvl w:ilvl="4" w:tplc="45E24D8C" w:tentative="1">
      <w:start w:val="1"/>
      <w:numFmt w:val="decimal"/>
      <w:lvlText w:val="%5."/>
      <w:lvlJc w:val="left"/>
      <w:pPr>
        <w:tabs>
          <w:tab w:val="num" w:pos="4680"/>
        </w:tabs>
        <w:ind w:left="4680" w:hanging="360"/>
      </w:pPr>
    </w:lvl>
    <w:lvl w:ilvl="5" w:tplc="666C96D8" w:tentative="1">
      <w:start w:val="1"/>
      <w:numFmt w:val="decimal"/>
      <w:lvlText w:val="%6."/>
      <w:lvlJc w:val="left"/>
      <w:pPr>
        <w:tabs>
          <w:tab w:val="num" w:pos="5400"/>
        </w:tabs>
        <w:ind w:left="5400" w:hanging="360"/>
      </w:pPr>
    </w:lvl>
    <w:lvl w:ilvl="6" w:tplc="6F7EADE8" w:tentative="1">
      <w:start w:val="1"/>
      <w:numFmt w:val="decimal"/>
      <w:lvlText w:val="%7."/>
      <w:lvlJc w:val="left"/>
      <w:pPr>
        <w:tabs>
          <w:tab w:val="num" w:pos="6120"/>
        </w:tabs>
        <w:ind w:left="6120" w:hanging="360"/>
      </w:pPr>
    </w:lvl>
    <w:lvl w:ilvl="7" w:tplc="0C465F90" w:tentative="1">
      <w:start w:val="1"/>
      <w:numFmt w:val="decimal"/>
      <w:lvlText w:val="%8."/>
      <w:lvlJc w:val="left"/>
      <w:pPr>
        <w:tabs>
          <w:tab w:val="num" w:pos="6840"/>
        </w:tabs>
        <w:ind w:left="6840" w:hanging="360"/>
      </w:pPr>
    </w:lvl>
    <w:lvl w:ilvl="8" w:tplc="72F8241A" w:tentative="1">
      <w:start w:val="1"/>
      <w:numFmt w:val="decimal"/>
      <w:lvlText w:val="%9."/>
      <w:lvlJc w:val="left"/>
      <w:pPr>
        <w:tabs>
          <w:tab w:val="num" w:pos="7560"/>
        </w:tabs>
        <w:ind w:left="7560" w:hanging="360"/>
      </w:pPr>
    </w:lvl>
  </w:abstractNum>
  <w:abstractNum w:abstractNumId="8">
    <w:nsid w:val="70827D62"/>
    <w:multiLevelType w:val="multilevel"/>
    <w:tmpl w:val="F1981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EB7FED"/>
    <w:multiLevelType w:val="multilevel"/>
    <w:tmpl w:val="103AC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9B598F"/>
    <w:multiLevelType w:val="multilevel"/>
    <w:tmpl w:val="5FD03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5"/>
    <w:lvlOverride w:ilvl="1">
      <w:lvl w:ilvl="1">
        <w:numFmt w:val="lowerLetter"/>
        <w:lvlText w:val="%2."/>
        <w:lvlJc w:val="left"/>
      </w:lvl>
    </w:lvlOverride>
  </w:num>
  <w:num w:numId="4">
    <w:abstractNumId w:val="1"/>
  </w:num>
  <w:num w:numId="5">
    <w:abstractNumId w:val="9"/>
  </w:num>
  <w:num w:numId="6">
    <w:abstractNumId w:val="6"/>
  </w:num>
  <w:num w:numId="7">
    <w:abstractNumId w:val="10"/>
    <w:lvlOverride w:ilvl="0">
      <w:lvl w:ilvl="0">
        <w:numFmt w:val="upperLetter"/>
        <w:lvlText w:val="%1."/>
        <w:lvlJc w:val="left"/>
        <w:rPr>
          <w:b/>
        </w:rPr>
      </w:lvl>
    </w:lvlOverride>
  </w:num>
  <w:num w:numId="8">
    <w:abstractNumId w:val="8"/>
  </w:num>
  <w:num w:numId="9">
    <w:abstractNumId w:val="7"/>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7BF"/>
    <w:rsid w:val="000515CC"/>
    <w:rsid w:val="0005722B"/>
    <w:rsid w:val="00106993"/>
    <w:rsid w:val="001F0E1E"/>
    <w:rsid w:val="002B2D00"/>
    <w:rsid w:val="002B4CC2"/>
    <w:rsid w:val="00301A76"/>
    <w:rsid w:val="00367165"/>
    <w:rsid w:val="00460C9A"/>
    <w:rsid w:val="004A620E"/>
    <w:rsid w:val="004E340F"/>
    <w:rsid w:val="004F43DC"/>
    <w:rsid w:val="005D671E"/>
    <w:rsid w:val="005F6733"/>
    <w:rsid w:val="00602744"/>
    <w:rsid w:val="006E47BD"/>
    <w:rsid w:val="00757B82"/>
    <w:rsid w:val="007E4A46"/>
    <w:rsid w:val="007F737E"/>
    <w:rsid w:val="00A610C4"/>
    <w:rsid w:val="00AA3BC3"/>
    <w:rsid w:val="00AE67B1"/>
    <w:rsid w:val="00B24A86"/>
    <w:rsid w:val="00B9273A"/>
    <w:rsid w:val="00BE52CF"/>
    <w:rsid w:val="00C65FD8"/>
    <w:rsid w:val="00C857BF"/>
    <w:rsid w:val="00E968D3"/>
    <w:rsid w:val="00EE0BF9"/>
    <w:rsid w:val="00F71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5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857BF"/>
  </w:style>
  <w:style w:type="paragraph" w:styleId="ListParagraph">
    <w:name w:val="List Paragraph"/>
    <w:basedOn w:val="Normal"/>
    <w:uiPriority w:val="34"/>
    <w:qFormat/>
    <w:rsid w:val="005D67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5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857BF"/>
  </w:style>
  <w:style w:type="paragraph" w:styleId="ListParagraph">
    <w:name w:val="List Paragraph"/>
    <w:basedOn w:val="Normal"/>
    <w:uiPriority w:val="34"/>
    <w:qFormat/>
    <w:rsid w:val="005D6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2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23</Pages>
  <Words>4371</Words>
  <Characters>24915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HI</cp:lastModifiedBy>
  <cp:revision>20</cp:revision>
  <dcterms:created xsi:type="dcterms:W3CDTF">2026-02-23T14:20:00Z</dcterms:created>
  <dcterms:modified xsi:type="dcterms:W3CDTF">2026-02-23T14:35:00Z</dcterms:modified>
</cp:coreProperties>
</file>